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73C1" w14:textId="77777777" w:rsidR="00480A0F" w:rsidRPr="00340AC0" w:rsidRDefault="00295358" w:rsidP="00480A0F">
      <w:pPr>
        <w:pStyle w:val="NoSpacing"/>
        <w:jc w:val="center"/>
        <w:rPr>
          <w:rFonts w:ascii="Times" w:hAnsi="Times" w:cs="Times New Roman"/>
          <w:b/>
          <w:sz w:val="24"/>
          <w:szCs w:val="24"/>
        </w:rPr>
      </w:pPr>
      <w:r w:rsidRPr="00340AC0">
        <w:rPr>
          <w:rFonts w:ascii="Times" w:hAnsi="Times" w:cs="Times New Roman"/>
          <w:b/>
          <w:sz w:val="24"/>
          <w:szCs w:val="24"/>
        </w:rPr>
        <w:t>BEFORE THE</w:t>
      </w:r>
    </w:p>
    <w:p w14:paraId="179C7640" w14:textId="77777777" w:rsidR="00480A0F" w:rsidRPr="00340AC0" w:rsidRDefault="00295358" w:rsidP="00480A0F">
      <w:pPr>
        <w:pStyle w:val="NoSpacing"/>
        <w:jc w:val="center"/>
        <w:rPr>
          <w:rFonts w:ascii="Times" w:hAnsi="Times" w:cs="Times New Roman"/>
          <w:b/>
          <w:sz w:val="24"/>
          <w:szCs w:val="24"/>
        </w:rPr>
      </w:pPr>
      <w:r w:rsidRPr="00340AC0">
        <w:rPr>
          <w:rFonts w:ascii="Times" w:hAnsi="Times" w:cs="Times New Roman"/>
          <w:b/>
          <w:sz w:val="24"/>
          <w:szCs w:val="24"/>
        </w:rPr>
        <w:t>FEDERAL COMMUNICATIONS COMMISSION</w:t>
      </w:r>
    </w:p>
    <w:p w14:paraId="6871457F" w14:textId="77777777" w:rsidR="00480A0F" w:rsidRPr="00340AC0" w:rsidRDefault="00295358" w:rsidP="00480A0F">
      <w:pPr>
        <w:pStyle w:val="NoSpacing"/>
        <w:jc w:val="center"/>
        <w:rPr>
          <w:rFonts w:ascii="Times" w:hAnsi="Times" w:cs="Times New Roman"/>
          <w:b/>
          <w:sz w:val="24"/>
          <w:szCs w:val="24"/>
        </w:rPr>
      </w:pPr>
      <w:r w:rsidRPr="00340AC0">
        <w:rPr>
          <w:rFonts w:ascii="Times" w:hAnsi="Times" w:cs="Times New Roman"/>
          <w:b/>
          <w:sz w:val="24"/>
          <w:szCs w:val="24"/>
        </w:rPr>
        <w:t>WASHINGTON, DC 20554</w:t>
      </w:r>
    </w:p>
    <w:p w14:paraId="5C840794" w14:textId="77777777" w:rsidR="009B25FD" w:rsidRPr="00340AC0" w:rsidRDefault="009B25FD" w:rsidP="00480A0F">
      <w:pPr>
        <w:pStyle w:val="NoSpacing"/>
        <w:jc w:val="center"/>
        <w:rPr>
          <w:rFonts w:ascii="Times" w:hAnsi="Times" w:cs="Times New Roman"/>
          <w:b/>
          <w:sz w:val="24"/>
          <w:szCs w:val="24"/>
        </w:rPr>
      </w:pPr>
    </w:p>
    <w:p w14:paraId="5023AEED" w14:textId="77777777" w:rsidR="009B25FD" w:rsidRPr="00340AC0" w:rsidRDefault="009B25FD" w:rsidP="009B25FD">
      <w:pPr>
        <w:pStyle w:val="NoSpacing"/>
        <w:rPr>
          <w:rFonts w:ascii="Times" w:hAnsi="Times" w:cs="Times New Roman"/>
          <w:sz w:val="24"/>
          <w:szCs w:val="24"/>
        </w:rPr>
      </w:pPr>
    </w:p>
    <w:p w14:paraId="03FAA519" w14:textId="77777777" w:rsidR="00480A0F" w:rsidRPr="00340AC0" w:rsidRDefault="00295358" w:rsidP="009B25FD">
      <w:pPr>
        <w:pStyle w:val="NoSpacing"/>
        <w:ind w:firstLine="720"/>
        <w:rPr>
          <w:rFonts w:ascii="Times" w:hAnsi="Times" w:cs="Times New Roman"/>
          <w:sz w:val="24"/>
          <w:szCs w:val="24"/>
        </w:rPr>
      </w:pPr>
      <w:r w:rsidRPr="00340AC0">
        <w:rPr>
          <w:rFonts w:ascii="Times" w:hAnsi="Times" w:cs="Times New Roman"/>
          <w:sz w:val="24"/>
          <w:szCs w:val="24"/>
        </w:rPr>
        <w:t xml:space="preserve">In the Matter of </w:t>
      </w: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t xml:space="preserve">) </w:t>
      </w:r>
    </w:p>
    <w:p w14:paraId="419C723E" w14:textId="77777777" w:rsidR="00480A0F" w:rsidRPr="00340AC0" w:rsidRDefault="00295358" w:rsidP="009B25FD">
      <w:pPr>
        <w:pStyle w:val="NoSpacing"/>
        <w:ind w:firstLine="720"/>
        <w:rPr>
          <w:rFonts w:ascii="Times" w:hAnsi="Times" w:cs="Times New Roman"/>
          <w:sz w:val="24"/>
          <w:szCs w:val="24"/>
        </w:rPr>
      </w:pPr>
      <w:r w:rsidRPr="00340AC0">
        <w:rPr>
          <w:rFonts w:ascii="Times" w:hAnsi="Times" w:cs="Times New Roman"/>
          <w:sz w:val="24"/>
          <w:szCs w:val="24"/>
        </w:rPr>
        <w:t xml:space="preserve">Affordable Connectivity Program </w:t>
      </w:r>
      <w:r w:rsidRPr="00340AC0">
        <w:rPr>
          <w:rFonts w:ascii="Times" w:hAnsi="Times" w:cs="Times New Roman"/>
          <w:sz w:val="24"/>
          <w:szCs w:val="24"/>
        </w:rPr>
        <w:tab/>
      </w:r>
      <w:r w:rsidRPr="00340AC0">
        <w:rPr>
          <w:rFonts w:ascii="Times" w:hAnsi="Times" w:cs="Times New Roman"/>
          <w:sz w:val="24"/>
          <w:szCs w:val="24"/>
        </w:rPr>
        <w:tab/>
        <w:t xml:space="preserve">) </w:t>
      </w:r>
      <w:r w:rsidRPr="00340AC0">
        <w:rPr>
          <w:rFonts w:ascii="Times" w:hAnsi="Times" w:cs="Times New Roman"/>
          <w:sz w:val="24"/>
          <w:szCs w:val="24"/>
        </w:rPr>
        <w:tab/>
        <w:t xml:space="preserve">WC Docket No. 21-450 </w:t>
      </w:r>
    </w:p>
    <w:p w14:paraId="29D79D46" w14:textId="77777777" w:rsidR="00480A0F" w:rsidRPr="00340AC0" w:rsidRDefault="00295358" w:rsidP="009B25FD">
      <w:pPr>
        <w:pStyle w:val="NoSpacing"/>
        <w:ind w:left="4320" w:firstLine="720"/>
        <w:rPr>
          <w:rFonts w:ascii="Times" w:hAnsi="Times" w:cs="Times New Roman"/>
          <w:sz w:val="24"/>
          <w:szCs w:val="24"/>
        </w:rPr>
      </w:pPr>
      <w:r w:rsidRPr="00340AC0">
        <w:rPr>
          <w:rFonts w:ascii="Times" w:hAnsi="Times" w:cs="Times New Roman"/>
          <w:sz w:val="24"/>
          <w:szCs w:val="24"/>
        </w:rPr>
        <w:t xml:space="preserve">) </w:t>
      </w:r>
    </w:p>
    <w:p w14:paraId="4FB95DB8" w14:textId="77777777" w:rsidR="00480A0F" w:rsidRPr="00340AC0" w:rsidRDefault="00480A0F" w:rsidP="00480A0F">
      <w:pPr>
        <w:pStyle w:val="NoSpacing"/>
        <w:rPr>
          <w:rFonts w:ascii="Times" w:hAnsi="Times" w:cs="Times New Roman"/>
          <w:sz w:val="24"/>
          <w:szCs w:val="24"/>
        </w:rPr>
      </w:pPr>
    </w:p>
    <w:p w14:paraId="154D4D23" w14:textId="77777777" w:rsidR="00480A0F" w:rsidRPr="00340AC0" w:rsidRDefault="00480A0F" w:rsidP="00480A0F">
      <w:pPr>
        <w:pStyle w:val="NoSpacing"/>
        <w:ind w:left="720" w:firstLine="720"/>
        <w:rPr>
          <w:rFonts w:ascii="Times" w:hAnsi="Times" w:cs="Times New Roman"/>
          <w:sz w:val="24"/>
          <w:szCs w:val="24"/>
        </w:rPr>
      </w:pPr>
    </w:p>
    <w:p w14:paraId="519503C4" w14:textId="77777777" w:rsidR="00480A0F" w:rsidRPr="00340AC0" w:rsidRDefault="00480A0F" w:rsidP="00480A0F">
      <w:pPr>
        <w:pStyle w:val="NoSpacing"/>
        <w:ind w:left="720" w:firstLine="720"/>
        <w:rPr>
          <w:rFonts w:ascii="Times" w:hAnsi="Times" w:cs="Times New Roman"/>
          <w:sz w:val="24"/>
          <w:szCs w:val="24"/>
        </w:rPr>
      </w:pPr>
    </w:p>
    <w:p w14:paraId="5CBE5E0D" w14:textId="17175D43" w:rsidR="00480A0F" w:rsidRPr="00340AC0" w:rsidRDefault="00295358" w:rsidP="009B25FD">
      <w:pPr>
        <w:pStyle w:val="NoSpacing"/>
        <w:ind w:left="720"/>
        <w:rPr>
          <w:rFonts w:ascii="Times" w:hAnsi="Times" w:cs="Times New Roman"/>
          <w:sz w:val="24"/>
          <w:szCs w:val="24"/>
        </w:rPr>
      </w:pPr>
      <w:r w:rsidRPr="00340AC0">
        <w:rPr>
          <w:rFonts w:ascii="Times" w:hAnsi="Times" w:cs="Times New Roman"/>
          <w:sz w:val="24"/>
          <w:szCs w:val="24"/>
        </w:rPr>
        <w:t>COMMENTS OF ALLVANZA</w:t>
      </w:r>
      <w:r w:rsidR="003D3A00" w:rsidRPr="00340AC0">
        <w:rPr>
          <w:rFonts w:ascii="Times" w:hAnsi="Times" w:cs="Times New Roman"/>
          <w:sz w:val="24"/>
          <w:szCs w:val="24"/>
        </w:rPr>
        <w:t xml:space="preserve">, </w:t>
      </w:r>
      <w:r w:rsidR="00DC53CA" w:rsidRPr="00340AC0">
        <w:rPr>
          <w:rFonts w:ascii="Times" w:hAnsi="Times" w:cs="Times New Roman"/>
          <w:sz w:val="24"/>
          <w:szCs w:val="24"/>
        </w:rPr>
        <w:t xml:space="preserve">THE </w:t>
      </w:r>
      <w:r w:rsidR="003D3A00" w:rsidRPr="00340AC0">
        <w:rPr>
          <w:rFonts w:ascii="Times" w:hAnsi="Times" w:cs="Times New Roman"/>
          <w:sz w:val="24"/>
          <w:szCs w:val="24"/>
        </w:rPr>
        <w:t xml:space="preserve">MULTICULTRAL MEDIA TELECOM AND INTERNET COUNCIL (MMTC), </w:t>
      </w:r>
      <w:r w:rsidR="00DC53CA" w:rsidRPr="00340AC0">
        <w:rPr>
          <w:rFonts w:ascii="Times" w:hAnsi="Times"/>
          <w:sz w:val="24"/>
          <w:szCs w:val="24"/>
        </w:rPr>
        <w:t xml:space="preserve">OCA-ASIAN PACIFIC AMERICAN ADVOCATES </w:t>
      </w:r>
      <w:r w:rsidR="007A2A81" w:rsidRPr="00340AC0">
        <w:rPr>
          <w:rFonts w:ascii="Times" w:hAnsi="Times"/>
          <w:sz w:val="24"/>
          <w:szCs w:val="24"/>
        </w:rPr>
        <w:t>AND LGBT TECHNOLOGY PARTNERSHIP</w:t>
      </w:r>
    </w:p>
    <w:p w14:paraId="0E2B0F7D" w14:textId="77777777" w:rsidR="00480A0F" w:rsidRPr="00340AC0" w:rsidRDefault="00480A0F" w:rsidP="00480A0F">
      <w:pPr>
        <w:pStyle w:val="NoSpacing"/>
        <w:ind w:left="720" w:firstLine="720"/>
        <w:rPr>
          <w:rFonts w:ascii="Times" w:hAnsi="Times" w:cs="Times New Roman"/>
          <w:sz w:val="24"/>
          <w:szCs w:val="24"/>
        </w:rPr>
      </w:pPr>
    </w:p>
    <w:p w14:paraId="24FDDE11" w14:textId="77777777" w:rsidR="00480A0F" w:rsidRPr="00340AC0" w:rsidRDefault="00480A0F" w:rsidP="00480A0F">
      <w:pPr>
        <w:pStyle w:val="NoSpacing"/>
        <w:ind w:left="720" w:firstLine="720"/>
        <w:rPr>
          <w:rFonts w:ascii="Times" w:hAnsi="Times" w:cs="Times New Roman"/>
          <w:sz w:val="24"/>
          <w:szCs w:val="24"/>
        </w:rPr>
      </w:pPr>
    </w:p>
    <w:p w14:paraId="3A3CF9BC" w14:textId="77777777" w:rsidR="00480A0F" w:rsidRPr="00340AC0" w:rsidRDefault="00480A0F" w:rsidP="00480A0F">
      <w:pPr>
        <w:pStyle w:val="NoSpacing"/>
        <w:ind w:left="720" w:firstLine="720"/>
        <w:rPr>
          <w:rFonts w:ascii="Times" w:hAnsi="Times" w:cs="Times New Roman"/>
          <w:sz w:val="24"/>
          <w:szCs w:val="24"/>
        </w:rPr>
      </w:pPr>
    </w:p>
    <w:p w14:paraId="504566AE" w14:textId="2392A1C9" w:rsidR="00480A0F" w:rsidRPr="00340AC0" w:rsidRDefault="00295358" w:rsidP="00480A0F">
      <w:pPr>
        <w:pStyle w:val="NoSpacing"/>
        <w:ind w:left="720" w:firstLine="720"/>
        <w:rPr>
          <w:rFonts w:ascii="Times" w:hAnsi="Times" w:cs="Times New Roman"/>
          <w:sz w:val="24"/>
          <w:szCs w:val="24"/>
        </w:rPr>
      </w:pP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t>Rosa Mendoza</w:t>
      </w:r>
    </w:p>
    <w:p w14:paraId="4B555EDB" w14:textId="699D952F" w:rsidR="00E551D0" w:rsidRPr="00340AC0" w:rsidRDefault="00E551D0" w:rsidP="00480A0F">
      <w:pPr>
        <w:pStyle w:val="NoSpacing"/>
        <w:ind w:left="720" w:firstLine="720"/>
        <w:rPr>
          <w:rFonts w:ascii="Times" w:hAnsi="Times" w:cs="Times New Roman"/>
          <w:sz w:val="24"/>
          <w:szCs w:val="24"/>
        </w:rPr>
      </w:pP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t xml:space="preserve">President and CEO </w:t>
      </w:r>
    </w:p>
    <w:p w14:paraId="4D3373EE" w14:textId="3918D839" w:rsidR="00480A0F" w:rsidRPr="00340AC0" w:rsidRDefault="00295358" w:rsidP="00E551D0">
      <w:pPr>
        <w:pStyle w:val="NoSpacing"/>
        <w:ind w:left="720" w:firstLine="720"/>
        <w:rPr>
          <w:rFonts w:ascii="Times" w:hAnsi="Times" w:cs="Times New Roman"/>
          <w:sz w:val="24"/>
          <w:szCs w:val="24"/>
        </w:rPr>
      </w:pP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r>
      <w:r w:rsidRPr="00340AC0">
        <w:rPr>
          <w:rFonts w:ascii="Times" w:hAnsi="Times" w:cs="Times New Roman"/>
          <w:sz w:val="24"/>
          <w:szCs w:val="24"/>
        </w:rPr>
        <w:tab/>
        <w:t>ALLvanza</w:t>
      </w:r>
    </w:p>
    <w:p w14:paraId="49F33F89" w14:textId="75E7BF09" w:rsidR="003D3A00" w:rsidRPr="00340AC0" w:rsidRDefault="003D3A00" w:rsidP="00480A0F">
      <w:pPr>
        <w:pStyle w:val="NoSpacing"/>
        <w:ind w:left="5040" w:firstLine="720"/>
        <w:rPr>
          <w:rFonts w:ascii="Times" w:hAnsi="Times" w:cs="Times New Roman"/>
          <w:sz w:val="24"/>
          <w:szCs w:val="24"/>
        </w:rPr>
      </w:pPr>
    </w:p>
    <w:p w14:paraId="3F7DB313" w14:textId="67C260C7" w:rsidR="00DC53CA" w:rsidRPr="00340AC0" w:rsidRDefault="00DC53CA" w:rsidP="003D3A00">
      <w:pPr>
        <w:pStyle w:val="NoSpacing"/>
        <w:ind w:left="5040" w:firstLine="720"/>
        <w:rPr>
          <w:rFonts w:ascii="Times" w:hAnsi="Times" w:cs="Times New Roman"/>
          <w:sz w:val="24"/>
          <w:szCs w:val="24"/>
        </w:rPr>
      </w:pPr>
      <w:r w:rsidRPr="00340AC0">
        <w:rPr>
          <w:rFonts w:ascii="Times" w:hAnsi="Times" w:cs="Times New Roman"/>
          <w:sz w:val="24"/>
          <w:szCs w:val="24"/>
        </w:rPr>
        <w:t xml:space="preserve">Robert Branson </w:t>
      </w:r>
    </w:p>
    <w:p w14:paraId="12B69480" w14:textId="77777777" w:rsidR="003D3A00" w:rsidRPr="00340AC0" w:rsidRDefault="00295358" w:rsidP="003D3A00">
      <w:pPr>
        <w:pStyle w:val="NoSpacing"/>
        <w:ind w:left="5760"/>
        <w:rPr>
          <w:rFonts w:ascii="Times" w:hAnsi="Times" w:cs="Times New Roman"/>
          <w:sz w:val="24"/>
          <w:szCs w:val="24"/>
        </w:rPr>
      </w:pPr>
      <w:r w:rsidRPr="00340AC0">
        <w:rPr>
          <w:rFonts w:ascii="Times" w:hAnsi="Times" w:cs="Times New Roman"/>
          <w:sz w:val="24"/>
          <w:szCs w:val="24"/>
        </w:rPr>
        <w:t xml:space="preserve">Multicultural Media, </w:t>
      </w:r>
      <w:proofErr w:type="gramStart"/>
      <w:r w:rsidRPr="00340AC0">
        <w:rPr>
          <w:rFonts w:ascii="Times" w:hAnsi="Times" w:cs="Times New Roman"/>
          <w:sz w:val="24"/>
          <w:szCs w:val="24"/>
        </w:rPr>
        <w:t>Telecom</w:t>
      </w:r>
      <w:proofErr w:type="gramEnd"/>
      <w:r w:rsidRPr="00340AC0">
        <w:rPr>
          <w:rFonts w:ascii="Times" w:hAnsi="Times" w:cs="Times New Roman"/>
          <w:sz w:val="24"/>
          <w:szCs w:val="24"/>
        </w:rPr>
        <w:t xml:space="preserve"> and Internet Council</w:t>
      </w:r>
    </w:p>
    <w:p w14:paraId="41334B48" w14:textId="67DBDBA6" w:rsidR="00DC53CA" w:rsidRPr="00340AC0" w:rsidRDefault="00DC53CA" w:rsidP="003D3A00">
      <w:pPr>
        <w:pStyle w:val="NoSpacing"/>
        <w:ind w:left="5040" w:firstLine="720"/>
        <w:rPr>
          <w:rFonts w:ascii="Times" w:hAnsi="Times" w:cs="Times New Roman"/>
          <w:sz w:val="24"/>
          <w:szCs w:val="24"/>
        </w:rPr>
      </w:pPr>
    </w:p>
    <w:p w14:paraId="78866EFB" w14:textId="2200F7E2" w:rsidR="00DC53CA" w:rsidRPr="00340AC0" w:rsidRDefault="00DC53CA" w:rsidP="003D3A00">
      <w:pPr>
        <w:pStyle w:val="NoSpacing"/>
        <w:ind w:left="5040" w:firstLine="720"/>
        <w:rPr>
          <w:rFonts w:ascii="Times" w:hAnsi="Times" w:cs="Times New Roman"/>
          <w:sz w:val="24"/>
          <w:szCs w:val="24"/>
        </w:rPr>
      </w:pPr>
      <w:r w:rsidRPr="00340AC0">
        <w:rPr>
          <w:rFonts w:ascii="Times" w:hAnsi="Times" w:cs="Times New Roman"/>
          <w:sz w:val="24"/>
          <w:szCs w:val="24"/>
        </w:rPr>
        <w:t xml:space="preserve">Ken Lee </w:t>
      </w:r>
    </w:p>
    <w:p w14:paraId="1A324F81" w14:textId="3655BB5F" w:rsidR="00DC53CA" w:rsidRPr="00340AC0" w:rsidRDefault="00DC53CA" w:rsidP="003D3A00">
      <w:pPr>
        <w:pStyle w:val="NoSpacing"/>
        <w:ind w:left="5040" w:firstLine="720"/>
        <w:rPr>
          <w:rFonts w:ascii="Times" w:hAnsi="Times" w:cs="Times New Roman"/>
          <w:sz w:val="24"/>
          <w:szCs w:val="24"/>
        </w:rPr>
      </w:pPr>
      <w:r w:rsidRPr="00340AC0">
        <w:rPr>
          <w:rFonts w:ascii="Times" w:hAnsi="Times" w:cs="Times New Roman"/>
          <w:sz w:val="24"/>
          <w:szCs w:val="24"/>
        </w:rPr>
        <w:t xml:space="preserve">CEO </w:t>
      </w:r>
    </w:p>
    <w:p w14:paraId="07408A25" w14:textId="77777777" w:rsidR="00E551D0" w:rsidRPr="00340AC0" w:rsidRDefault="00DC53CA" w:rsidP="00E551D0">
      <w:pPr>
        <w:pStyle w:val="NoSpacing"/>
        <w:ind w:left="5040" w:firstLine="720"/>
        <w:rPr>
          <w:rFonts w:ascii="Times" w:hAnsi="Times" w:cs="Times New Roman"/>
          <w:sz w:val="24"/>
          <w:szCs w:val="24"/>
        </w:rPr>
      </w:pPr>
      <w:r w:rsidRPr="00340AC0">
        <w:rPr>
          <w:rFonts w:ascii="Times" w:hAnsi="Times" w:cs="Times New Roman"/>
          <w:sz w:val="24"/>
          <w:szCs w:val="24"/>
        </w:rPr>
        <w:t xml:space="preserve">OCA-Asian Pacific American </w:t>
      </w:r>
      <w:r w:rsidRPr="00340AC0">
        <w:rPr>
          <w:rFonts w:ascii="Times" w:hAnsi="Times" w:cs="Times New Roman"/>
          <w:sz w:val="24"/>
          <w:szCs w:val="24"/>
        </w:rPr>
        <w:tab/>
        <w:t xml:space="preserve">Advocates </w:t>
      </w:r>
    </w:p>
    <w:p w14:paraId="740BA39C" w14:textId="77777777" w:rsidR="00E551D0" w:rsidRPr="00340AC0" w:rsidRDefault="00E551D0" w:rsidP="00E551D0">
      <w:pPr>
        <w:pStyle w:val="NoSpacing"/>
        <w:ind w:left="5040" w:firstLine="720"/>
        <w:rPr>
          <w:rFonts w:ascii="Times" w:eastAsia="Times New Roman" w:hAnsi="Times" w:cs="Times New Roman"/>
          <w:color w:val="000000"/>
          <w:sz w:val="24"/>
          <w:szCs w:val="24"/>
        </w:rPr>
      </w:pPr>
    </w:p>
    <w:p w14:paraId="6AE830FF" w14:textId="77777777" w:rsidR="00E551D0" w:rsidRPr="00340AC0" w:rsidRDefault="00E551D0" w:rsidP="00E551D0">
      <w:pPr>
        <w:pStyle w:val="NoSpacing"/>
        <w:ind w:left="5040" w:firstLine="720"/>
        <w:rPr>
          <w:rFonts w:ascii="Times" w:eastAsia="Times New Roman" w:hAnsi="Times" w:cs="Times New Roman"/>
          <w:color w:val="000000"/>
          <w:sz w:val="24"/>
          <w:szCs w:val="24"/>
        </w:rPr>
      </w:pPr>
      <w:r w:rsidRPr="00E551D0">
        <w:rPr>
          <w:rFonts w:ascii="Times" w:eastAsia="Times New Roman" w:hAnsi="Times" w:cs="Times New Roman"/>
          <w:color w:val="000000"/>
          <w:sz w:val="24"/>
          <w:szCs w:val="24"/>
        </w:rPr>
        <w:t>Christopher Wood</w:t>
      </w:r>
    </w:p>
    <w:p w14:paraId="24E5EBC5" w14:textId="77777777" w:rsidR="00E551D0" w:rsidRPr="00340AC0" w:rsidRDefault="00E551D0" w:rsidP="00E551D0">
      <w:pPr>
        <w:pStyle w:val="NoSpacing"/>
        <w:ind w:left="5040" w:firstLine="720"/>
        <w:rPr>
          <w:rFonts w:ascii="Times" w:eastAsia="Times New Roman" w:hAnsi="Times" w:cs="Times New Roman"/>
          <w:color w:val="000000"/>
          <w:sz w:val="24"/>
          <w:szCs w:val="24"/>
        </w:rPr>
      </w:pPr>
      <w:r w:rsidRPr="00E551D0">
        <w:rPr>
          <w:rFonts w:ascii="Times" w:eastAsia="Times New Roman" w:hAnsi="Times" w:cs="Times New Roman"/>
          <w:color w:val="000000"/>
          <w:sz w:val="24"/>
          <w:szCs w:val="24"/>
        </w:rPr>
        <w:t>Executive Director</w:t>
      </w:r>
    </w:p>
    <w:p w14:paraId="46BAAA9F" w14:textId="3DACAFED" w:rsidR="00E551D0" w:rsidRPr="00E551D0" w:rsidRDefault="00E551D0" w:rsidP="00E551D0">
      <w:pPr>
        <w:pStyle w:val="NoSpacing"/>
        <w:ind w:left="5040" w:firstLine="720"/>
        <w:rPr>
          <w:rFonts w:ascii="Times" w:hAnsi="Times" w:cs="Times New Roman"/>
          <w:sz w:val="24"/>
          <w:szCs w:val="24"/>
        </w:rPr>
      </w:pPr>
      <w:r w:rsidRPr="00E551D0">
        <w:rPr>
          <w:rFonts w:ascii="Times" w:eastAsia="Times New Roman" w:hAnsi="Times" w:cs="Times New Roman"/>
          <w:color w:val="000000"/>
          <w:sz w:val="24"/>
          <w:szCs w:val="24"/>
        </w:rPr>
        <w:t>LGBT Technology Partnership</w:t>
      </w:r>
    </w:p>
    <w:p w14:paraId="669937DF" w14:textId="77777777" w:rsidR="003D3A00" w:rsidRPr="00340AC0" w:rsidRDefault="003D3A00" w:rsidP="003D3A00">
      <w:pPr>
        <w:pStyle w:val="NoSpacing"/>
        <w:ind w:left="5040" w:firstLine="720"/>
        <w:rPr>
          <w:rFonts w:ascii="Times" w:hAnsi="Times" w:cs="Times New Roman"/>
          <w:sz w:val="24"/>
          <w:szCs w:val="24"/>
        </w:rPr>
      </w:pPr>
    </w:p>
    <w:p w14:paraId="1F014CE4" w14:textId="77777777" w:rsidR="003D3A00" w:rsidRPr="00340AC0" w:rsidRDefault="003D3A00" w:rsidP="00480A0F">
      <w:pPr>
        <w:pStyle w:val="NoSpacing"/>
        <w:ind w:left="5040" w:firstLine="720"/>
        <w:rPr>
          <w:rFonts w:ascii="Times" w:hAnsi="Times" w:cs="Times New Roman"/>
          <w:sz w:val="24"/>
          <w:szCs w:val="24"/>
        </w:rPr>
      </w:pPr>
    </w:p>
    <w:p w14:paraId="0FEF895E" w14:textId="77777777" w:rsidR="00480A0F" w:rsidRPr="00340AC0" w:rsidRDefault="00480A0F" w:rsidP="00480A0F">
      <w:pPr>
        <w:pStyle w:val="NoSpacing"/>
        <w:rPr>
          <w:rFonts w:ascii="Times" w:hAnsi="Times" w:cs="Times New Roman"/>
          <w:sz w:val="24"/>
          <w:szCs w:val="24"/>
        </w:rPr>
      </w:pPr>
    </w:p>
    <w:p w14:paraId="73759A03" w14:textId="77777777" w:rsidR="00480A0F" w:rsidRPr="00340AC0" w:rsidRDefault="00480A0F" w:rsidP="00480A0F">
      <w:pPr>
        <w:pStyle w:val="NoSpacing"/>
        <w:rPr>
          <w:rFonts w:ascii="Times" w:hAnsi="Times" w:cs="Times New Roman"/>
          <w:sz w:val="24"/>
          <w:szCs w:val="24"/>
        </w:rPr>
      </w:pPr>
    </w:p>
    <w:p w14:paraId="01A24E25" w14:textId="77777777" w:rsidR="00480A0F" w:rsidRPr="00340AC0" w:rsidRDefault="00480A0F" w:rsidP="00480A0F">
      <w:pPr>
        <w:pStyle w:val="NoSpacing"/>
        <w:rPr>
          <w:rFonts w:ascii="Times" w:hAnsi="Times" w:cs="Times New Roman"/>
          <w:sz w:val="24"/>
          <w:szCs w:val="24"/>
        </w:rPr>
      </w:pPr>
    </w:p>
    <w:p w14:paraId="4A9C8807" w14:textId="77777777" w:rsidR="00480A0F" w:rsidRPr="00340AC0" w:rsidRDefault="00480A0F" w:rsidP="00480A0F">
      <w:pPr>
        <w:pStyle w:val="NoSpacing"/>
        <w:rPr>
          <w:rFonts w:ascii="Times" w:hAnsi="Times" w:cs="Times New Roman"/>
          <w:sz w:val="24"/>
          <w:szCs w:val="24"/>
        </w:rPr>
      </w:pPr>
    </w:p>
    <w:p w14:paraId="721B6349" w14:textId="77777777" w:rsidR="003D3A00" w:rsidRPr="00340AC0" w:rsidRDefault="003D3A00" w:rsidP="00480A0F">
      <w:pPr>
        <w:pStyle w:val="NoSpacing"/>
        <w:rPr>
          <w:rFonts w:ascii="Times" w:hAnsi="Times" w:cs="Times New Roman"/>
          <w:sz w:val="24"/>
          <w:szCs w:val="24"/>
        </w:rPr>
      </w:pPr>
    </w:p>
    <w:p w14:paraId="1FBCDEA8" w14:textId="77777777" w:rsidR="003D3A00" w:rsidRPr="00340AC0" w:rsidRDefault="003D3A00" w:rsidP="00480A0F">
      <w:pPr>
        <w:pStyle w:val="NoSpacing"/>
        <w:rPr>
          <w:rFonts w:ascii="Times" w:hAnsi="Times" w:cs="Times New Roman"/>
          <w:sz w:val="24"/>
          <w:szCs w:val="24"/>
        </w:rPr>
      </w:pPr>
    </w:p>
    <w:p w14:paraId="2BB6A5AE" w14:textId="77777777" w:rsidR="009B25FD" w:rsidRPr="00340AC0" w:rsidRDefault="009B25FD" w:rsidP="00480A0F">
      <w:pPr>
        <w:pStyle w:val="NoSpacing"/>
        <w:rPr>
          <w:rFonts w:ascii="Times" w:hAnsi="Times" w:cs="Times New Roman"/>
          <w:sz w:val="24"/>
          <w:szCs w:val="24"/>
        </w:rPr>
      </w:pPr>
    </w:p>
    <w:p w14:paraId="18FEC51A" w14:textId="77777777" w:rsidR="009B25FD" w:rsidRPr="00340AC0" w:rsidRDefault="009B25FD" w:rsidP="00480A0F">
      <w:pPr>
        <w:pStyle w:val="NoSpacing"/>
        <w:rPr>
          <w:rFonts w:ascii="Times" w:hAnsi="Times" w:cs="Times New Roman"/>
          <w:sz w:val="24"/>
          <w:szCs w:val="24"/>
        </w:rPr>
      </w:pPr>
    </w:p>
    <w:p w14:paraId="00DC3577" w14:textId="77777777" w:rsidR="009B25FD" w:rsidRPr="00340AC0" w:rsidRDefault="009B25FD" w:rsidP="00480A0F">
      <w:pPr>
        <w:pStyle w:val="NoSpacing"/>
        <w:rPr>
          <w:rFonts w:ascii="Times" w:hAnsi="Times" w:cs="Times New Roman"/>
          <w:sz w:val="24"/>
          <w:szCs w:val="24"/>
        </w:rPr>
      </w:pPr>
    </w:p>
    <w:p w14:paraId="1AFBC07E" w14:textId="77777777" w:rsidR="009B25FD" w:rsidRPr="00340AC0" w:rsidRDefault="009B25FD" w:rsidP="00480A0F">
      <w:pPr>
        <w:pStyle w:val="NoSpacing"/>
        <w:rPr>
          <w:rFonts w:ascii="Times" w:hAnsi="Times" w:cs="Times New Roman"/>
          <w:sz w:val="24"/>
          <w:szCs w:val="24"/>
        </w:rPr>
      </w:pPr>
    </w:p>
    <w:p w14:paraId="47146655" w14:textId="77777777" w:rsidR="003D3A00" w:rsidRPr="00340AC0" w:rsidRDefault="003D3A00" w:rsidP="00480A0F">
      <w:pPr>
        <w:pStyle w:val="NoSpacing"/>
        <w:rPr>
          <w:rFonts w:ascii="Times" w:hAnsi="Times" w:cs="Times New Roman"/>
          <w:sz w:val="24"/>
          <w:szCs w:val="24"/>
        </w:rPr>
      </w:pPr>
    </w:p>
    <w:p w14:paraId="74A6B7EF" w14:textId="77777777" w:rsidR="009B25FD" w:rsidRPr="00340AC0" w:rsidRDefault="009B25FD" w:rsidP="00480A0F">
      <w:pPr>
        <w:pStyle w:val="NoSpacing"/>
        <w:rPr>
          <w:rFonts w:ascii="Times" w:hAnsi="Times" w:cs="Times New Roman"/>
          <w:sz w:val="24"/>
          <w:szCs w:val="24"/>
          <w:highlight w:val="yellow"/>
        </w:rPr>
      </w:pPr>
    </w:p>
    <w:p w14:paraId="3AEB474F" w14:textId="51E8C767" w:rsidR="00753FBB" w:rsidRPr="00340AC0" w:rsidRDefault="00295358" w:rsidP="009B25FD">
      <w:pPr>
        <w:pStyle w:val="NoSpacing"/>
        <w:rPr>
          <w:rFonts w:ascii="Times" w:hAnsi="Times" w:cs="Times New Roman"/>
          <w:sz w:val="24"/>
          <w:szCs w:val="24"/>
        </w:rPr>
      </w:pPr>
      <w:r w:rsidRPr="00340AC0">
        <w:rPr>
          <w:rFonts w:ascii="Times" w:hAnsi="Times" w:cs="Times New Roman"/>
          <w:sz w:val="24"/>
          <w:szCs w:val="24"/>
        </w:rPr>
        <w:t xml:space="preserve">December </w:t>
      </w:r>
      <w:r w:rsidR="00E551D0" w:rsidRPr="00340AC0">
        <w:rPr>
          <w:rFonts w:ascii="Times" w:hAnsi="Times" w:cs="Times New Roman"/>
          <w:sz w:val="24"/>
          <w:szCs w:val="24"/>
        </w:rPr>
        <w:t>20</w:t>
      </w:r>
      <w:r w:rsidRPr="00340AC0">
        <w:rPr>
          <w:rFonts w:ascii="Times" w:hAnsi="Times" w:cs="Times New Roman"/>
          <w:sz w:val="24"/>
          <w:szCs w:val="24"/>
        </w:rPr>
        <w:t>, 2021</w:t>
      </w:r>
    </w:p>
    <w:p w14:paraId="6F1B625C" w14:textId="77777777" w:rsidR="00753FBB" w:rsidRPr="00340AC0" w:rsidRDefault="00753FBB">
      <w:pPr>
        <w:rPr>
          <w:rFonts w:ascii="Times" w:hAnsi="Times" w:cs="Times New Roman"/>
          <w:sz w:val="24"/>
          <w:szCs w:val="24"/>
        </w:rPr>
      </w:pPr>
    </w:p>
    <w:p w14:paraId="2E022578" w14:textId="7ADB29DB" w:rsidR="000F600E" w:rsidRPr="00340AC0" w:rsidRDefault="00295358" w:rsidP="00DC53CA">
      <w:pPr>
        <w:pStyle w:val="NoSpacing"/>
        <w:ind w:left="720"/>
        <w:rPr>
          <w:rFonts w:ascii="Times" w:hAnsi="Times" w:cs="Times New Roman"/>
          <w:b/>
          <w:sz w:val="24"/>
          <w:szCs w:val="24"/>
        </w:rPr>
      </w:pPr>
      <w:r w:rsidRPr="00340AC0">
        <w:rPr>
          <w:rFonts w:ascii="Times" w:hAnsi="Times" w:cs="Times New Roman"/>
          <w:b/>
          <w:sz w:val="24"/>
          <w:szCs w:val="24"/>
        </w:rPr>
        <w:t>COMMENTS OF ALLVANZA</w:t>
      </w:r>
      <w:r w:rsidR="00F128FA" w:rsidRPr="00340AC0">
        <w:rPr>
          <w:rFonts w:ascii="Times" w:hAnsi="Times" w:cs="Times New Roman"/>
          <w:b/>
          <w:sz w:val="24"/>
          <w:szCs w:val="24"/>
        </w:rPr>
        <w:t xml:space="preserve">, </w:t>
      </w:r>
      <w:r w:rsidR="000B586C" w:rsidRPr="00340AC0">
        <w:rPr>
          <w:rFonts w:ascii="Times" w:hAnsi="Times" w:cs="Times New Roman"/>
          <w:b/>
          <w:sz w:val="24"/>
          <w:szCs w:val="24"/>
        </w:rPr>
        <w:t xml:space="preserve">THE </w:t>
      </w:r>
      <w:r w:rsidR="003D3A00" w:rsidRPr="00340AC0">
        <w:rPr>
          <w:rFonts w:ascii="Times" w:hAnsi="Times" w:cs="Times New Roman"/>
          <w:b/>
          <w:sz w:val="24"/>
          <w:szCs w:val="24"/>
        </w:rPr>
        <w:t>MULTICULTRAL MEDIA TELECOM AND INTERNET COUNCIL (MMTC),</w:t>
      </w:r>
      <w:r w:rsidR="00DC53CA" w:rsidRPr="00340AC0">
        <w:rPr>
          <w:rFonts w:ascii="Times" w:hAnsi="Times" w:cs="Times New Roman"/>
          <w:b/>
          <w:sz w:val="24"/>
          <w:szCs w:val="24"/>
        </w:rPr>
        <w:t xml:space="preserve"> </w:t>
      </w:r>
      <w:r w:rsidR="00DC53CA" w:rsidRPr="00340AC0">
        <w:rPr>
          <w:rFonts w:ascii="Times" w:hAnsi="Times"/>
          <w:b/>
          <w:sz w:val="24"/>
          <w:szCs w:val="24"/>
        </w:rPr>
        <w:t>OCA-ASIAN PACIFIC AMERICAN ADVOCATES</w:t>
      </w:r>
      <w:r w:rsidR="00931A83" w:rsidRPr="00340AC0">
        <w:rPr>
          <w:rFonts w:ascii="Times" w:hAnsi="Times"/>
          <w:b/>
          <w:sz w:val="24"/>
          <w:szCs w:val="24"/>
        </w:rPr>
        <w:t xml:space="preserve"> AND LGBT TECH</w:t>
      </w:r>
      <w:r w:rsidR="000F600E" w:rsidRPr="00340AC0">
        <w:rPr>
          <w:rFonts w:ascii="Times" w:hAnsi="Times"/>
          <w:b/>
          <w:sz w:val="24"/>
          <w:szCs w:val="24"/>
        </w:rPr>
        <w:t>NOLOGY PARTNERSHIP</w:t>
      </w:r>
      <w:r w:rsidR="009B25FD" w:rsidRPr="00340AC0">
        <w:rPr>
          <w:rFonts w:ascii="Times" w:hAnsi="Times" w:cs="Times New Roman"/>
          <w:b/>
          <w:sz w:val="24"/>
          <w:szCs w:val="24"/>
        </w:rPr>
        <w:t xml:space="preserve"> </w:t>
      </w:r>
    </w:p>
    <w:p w14:paraId="7E28731C" w14:textId="77777777" w:rsidR="00753FBB" w:rsidRPr="00340AC0" w:rsidRDefault="00753FBB">
      <w:pPr>
        <w:rPr>
          <w:rFonts w:ascii="Times" w:hAnsi="Times" w:cs="Times New Roman"/>
          <w:sz w:val="24"/>
          <w:szCs w:val="24"/>
        </w:rPr>
      </w:pPr>
    </w:p>
    <w:p w14:paraId="722C6A77" w14:textId="423234CD" w:rsidR="00931A83" w:rsidRPr="00340AC0" w:rsidRDefault="00295358" w:rsidP="009802EF">
      <w:pPr>
        <w:spacing w:line="480" w:lineRule="auto"/>
        <w:ind w:firstLine="720"/>
        <w:rPr>
          <w:rFonts w:ascii="Times" w:hAnsi="Times" w:cs="Times New Roman"/>
          <w:sz w:val="24"/>
          <w:szCs w:val="24"/>
        </w:rPr>
      </w:pPr>
      <w:r w:rsidRPr="00340AC0">
        <w:rPr>
          <w:rFonts w:ascii="Times" w:hAnsi="Times" w:cs="Times New Roman"/>
          <w:sz w:val="24"/>
          <w:szCs w:val="24"/>
        </w:rPr>
        <w:t>ALL</w:t>
      </w:r>
      <w:r w:rsidR="00A835CB" w:rsidRPr="00340AC0">
        <w:rPr>
          <w:rFonts w:ascii="Times" w:hAnsi="Times" w:cs="Times New Roman"/>
          <w:sz w:val="24"/>
          <w:szCs w:val="24"/>
        </w:rPr>
        <w:t>vanza</w:t>
      </w:r>
      <w:r w:rsidRPr="00340AC0">
        <w:rPr>
          <w:rFonts w:ascii="Times" w:hAnsi="Times" w:cs="Times New Roman"/>
          <w:sz w:val="24"/>
          <w:szCs w:val="24"/>
        </w:rPr>
        <w:t xml:space="preserve">, </w:t>
      </w:r>
      <w:r w:rsidR="000B586C" w:rsidRPr="00340AC0">
        <w:rPr>
          <w:rFonts w:ascii="Times" w:hAnsi="Times" w:cs="Times New Roman"/>
          <w:sz w:val="24"/>
          <w:szCs w:val="24"/>
        </w:rPr>
        <w:t xml:space="preserve">The </w:t>
      </w:r>
      <w:r w:rsidR="009802EF" w:rsidRPr="00340AC0">
        <w:rPr>
          <w:rFonts w:ascii="Times" w:hAnsi="Times" w:cs="Times New Roman"/>
          <w:sz w:val="24"/>
          <w:szCs w:val="24"/>
        </w:rPr>
        <w:t xml:space="preserve">Multicultural Media, </w:t>
      </w:r>
      <w:proofErr w:type="gramStart"/>
      <w:r w:rsidR="009802EF" w:rsidRPr="00340AC0">
        <w:rPr>
          <w:rFonts w:ascii="Times" w:hAnsi="Times" w:cs="Times New Roman"/>
          <w:sz w:val="24"/>
          <w:szCs w:val="24"/>
        </w:rPr>
        <w:t>Telecom</w:t>
      </w:r>
      <w:proofErr w:type="gramEnd"/>
      <w:r w:rsidR="009802EF" w:rsidRPr="00340AC0">
        <w:rPr>
          <w:rFonts w:ascii="Times" w:hAnsi="Times" w:cs="Times New Roman"/>
          <w:sz w:val="24"/>
          <w:szCs w:val="24"/>
        </w:rPr>
        <w:t xml:space="preserve"> and Internet Council (MMTC)</w:t>
      </w:r>
      <w:r w:rsidRPr="00340AC0">
        <w:rPr>
          <w:rFonts w:ascii="Times" w:hAnsi="Times" w:cs="Times New Roman"/>
          <w:sz w:val="24"/>
          <w:szCs w:val="24"/>
        </w:rPr>
        <w:t xml:space="preserve">, </w:t>
      </w:r>
      <w:r w:rsidR="00DC53CA" w:rsidRPr="00340AC0">
        <w:rPr>
          <w:rFonts w:ascii="Times" w:hAnsi="Times" w:cs="Times New Roman"/>
          <w:sz w:val="24"/>
          <w:szCs w:val="24"/>
        </w:rPr>
        <w:t>OCA-Asian Pacific American Advocates</w:t>
      </w:r>
      <w:r w:rsidRPr="00340AC0">
        <w:rPr>
          <w:rFonts w:ascii="Times" w:hAnsi="Times" w:cs="Times New Roman"/>
          <w:sz w:val="24"/>
          <w:szCs w:val="24"/>
        </w:rPr>
        <w:t xml:space="preserve"> </w:t>
      </w:r>
      <w:r w:rsidR="00E551D0" w:rsidRPr="00340AC0">
        <w:rPr>
          <w:rFonts w:ascii="Times" w:hAnsi="Times" w:cs="Times New Roman"/>
          <w:sz w:val="24"/>
          <w:szCs w:val="24"/>
        </w:rPr>
        <w:t>and LGBT Tech</w:t>
      </w:r>
      <w:r w:rsidR="000F600E" w:rsidRPr="00340AC0">
        <w:rPr>
          <w:rFonts w:ascii="Times" w:hAnsi="Times" w:cs="Times New Roman"/>
          <w:sz w:val="24"/>
          <w:szCs w:val="24"/>
        </w:rPr>
        <w:t>nology Partnership</w:t>
      </w:r>
      <w:r w:rsidR="00E551D0" w:rsidRPr="00340AC0">
        <w:rPr>
          <w:rFonts w:ascii="Times" w:hAnsi="Times" w:cs="Times New Roman"/>
          <w:sz w:val="24"/>
          <w:szCs w:val="24"/>
        </w:rPr>
        <w:t xml:space="preserve"> </w:t>
      </w:r>
      <w:r w:rsidR="00A835CB" w:rsidRPr="00340AC0">
        <w:rPr>
          <w:rFonts w:ascii="Times" w:hAnsi="Times" w:cs="Times New Roman"/>
          <w:sz w:val="24"/>
          <w:szCs w:val="24"/>
        </w:rPr>
        <w:t xml:space="preserve">respectfully submit these comments in response to the Federal Communications Commission’s request for comment (Public Notice) on the Affordable Connectivity Program (ACP). As described in the recently affirmed Infrastructure Investment and </w:t>
      </w:r>
      <w:r w:rsidRPr="00340AC0">
        <w:rPr>
          <w:rFonts w:ascii="Times" w:hAnsi="Times" w:cs="Times New Roman"/>
          <w:sz w:val="24"/>
          <w:szCs w:val="24"/>
        </w:rPr>
        <w:t>Jobs Act (</w:t>
      </w:r>
      <w:r w:rsidR="00A835CB" w:rsidRPr="00340AC0">
        <w:rPr>
          <w:rFonts w:ascii="Times" w:hAnsi="Times" w:cs="Times New Roman"/>
          <w:sz w:val="24"/>
          <w:szCs w:val="24"/>
        </w:rPr>
        <w:t>IIJA</w:t>
      </w:r>
      <w:r w:rsidRPr="00340AC0">
        <w:rPr>
          <w:rFonts w:ascii="Times" w:hAnsi="Times" w:cs="Times New Roman"/>
          <w:sz w:val="24"/>
          <w:szCs w:val="24"/>
        </w:rPr>
        <w:t>)</w:t>
      </w:r>
      <w:r w:rsidR="00A835CB" w:rsidRPr="00340AC0">
        <w:rPr>
          <w:rFonts w:ascii="Times" w:hAnsi="Times" w:cs="Times New Roman"/>
          <w:sz w:val="24"/>
          <w:szCs w:val="24"/>
        </w:rPr>
        <w:t xml:space="preserve">, </w:t>
      </w:r>
      <w:r w:rsidR="003D3A00" w:rsidRPr="00340AC0">
        <w:rPr>
          <w:rFonts w:ascii="Times" w:hAnsi="Times" w:cs="Times New Roman"/>
          <w:sz w:val="24"/>
          <w:szCs w:val="24"/>
        </w:rPr>
        <w:t xml:space="preserve">the </w:t>
      </w:r>
      <w:r w:rsidR="00A835CB" w:rsidRPr="00340AC0">
        <w:rPr>
          <w:rFonts w:ascii="Times" w:hAnsi="Times" w:cs="Times New Roman"/>
          <w:sz w:val="24"/>
          <w:szCs w:val="24"/>
        </w:rPr>
        <w:t xml:space="preserve">Commission is tasked by Congress with </w:t>
      </w:r>
      <w:r w:rsidRPr="00340AC0">
        <w:rPr>
          <w:rFonts w:ascii="Times" w:hAnsi="Times" w:cs="Times New Roman"/>
          <w:sz w:val="24"/>
          <w:szCs w:val="24"/>
        </w:rPr>
        <w:t>the critical responsibility</w:t>
      </w:r>
      <w:r w:rsidR="00A835CB" w:rsidRPr="00340AC0">
        <w:rPr>
          <w:rFonts w:ascii="Times" w:hAnsi="Times" w:cs="Times New Roman"/>
          <w:sz w:val="24"/>
          <w:szCs w:val="24"/>
        </w:rPr>
        <w:t xml:space="preserve"> of reinforcing the</w:t>
      </w:r>
      <w:r w:rsidR="009B25FD" w:rsidRPr="00340AC0">
        <w:rPr>
          <w:rFonts w:ascii="Times" w:hAnsi="Times" w:cs="Times New Roman"/>
          <w:sz w:val="24"/>
          <w:szCs w:val="24"/>
        </w:rPr>
        <w:t xml:space="preserve"> capacities of</w:t>
      </w:r>
      <w:r w:rsidR="00A835CB" w:rsidRPr="00340AC0">
        <w:rPr>
          <w:rFonts w:ascii="Times" w:hAnsi="Times" w:cs="Times New Roman"/>
          <w:sz w:val="24"/>
          <w:szCs w:val="24"/>
        </w:rPr>
        <w:t xml:space="preserve"> Emergency Broadband Benefit Program (EBB) and establishing a migration process toward the Affordable Connectivity Program (ACP)</w:t>
      </w:r>
      <w:r w:rsidRPr="00340AC0">
        <w:rPr>
          <w:rFonts w:ascii="Times" w:hAnsi="Times" w:cs="Times New Roman"/>
          <w:sz w:val="24"/>
          <w:szCs w:val="24"/>
        </w:rPr>
        <w:t xml:space="preserve">, a permanent successor program. </w:t>
      </w:r>
    </w:p>
    <w:p w14:paraId="342AD850" w14:textId="448944CC" w:rsidR="009802EF" w:rsidRPr="00340AC0" w:rsidRDefault="00295358" w:rsidP="003D3A00">
      <w:pPr>
        <w:spacing w:line="480" w:lineRule="auto"/>
        <w:ind w:firstLine="720"/>
        <w:rPr>
          <w:rFonts w:ascii="Times" w:hAnsi="Times" w:cs="Times New Roman"/>
          <w:sz w:val="24"/>
          <w:szCs w:val="24"/>
        </w:rPr>
      </w:pPr>
      <w:r w:rsidRPr="00340AC0">
        <w:rPr>
          <w:rFonts w:ascii="Times" w:hAnsi="Times" w:cs="Times New Roman"/>
          <w:sz w:val="24"/>
          <w:szCs w:val="24"/>
        </w:rPr>
        <w:t xml:space="preserve">For decades, </w:t>
      </w:r>
      <w:r w:rsidR="008C14C9" w:rsidRPr="00340AC0">
        <w:rPr>
          <w:rFonts w:ascii="Times" w:hAnsi="Times" w:cs="Times New Roman"/>
          <w:sz w:val="24"/>
          <w:szCs w:val="24"/>
        </w:rPr>
        <w:t>our organizations</w:t>
      </w:r>
      <w:r w:rsidRPr="00340AC0">
        <w:rPr>
          <w:rFonts w:ascii="Times" w:hAnsi="Times" w:cs="Times New Roman"/>
          <w:sz w:val="24"/>
          <w:szCs w:val="24"/>
        </w:rPr>
        <w:t xml:space="preserve"> have collectively fought for equal access and representation of all people, regardless of </w:t>
      </w:r>
      <w:r w:rsidR="00931A83" w:rsidRPr="00340AC0">
        <w:rPr>
          <w:rFonts w:ascii="Times" w:hAnsi="Times" w:cs="Times New Roman"/>
          <w:sz w:val="24"/>
          <w:szCs w:val="24"/>
        </w:rPr>
        <w:t>sexual orientation and gender identity</w:t>
      </w:r>
      <w:r w:rsidRPr="00340AC0">
        <w:rPr>
          <w:rFonts w:ascii="Times" w:hAnsi="Times" w:cs="Times New Roman"/>
          <w:sz w:val="24"/>
          <w:szCs w:val="24"/>
        </w:rPr>
        <w:t xml:space="preserve"> and economic background, in tech, media, and telecommunications through opportunity creation, awareness building, and advocacy. </w:t>
      </w:r>
      <w:r w:rsidR="00833284" w:rsidRPr="00340AC0">
        <w:rPr>
          <w:rFonts w:ascii="Times" w:hAnsi="Times" w:cs="Times New Roman"/>
          <w:sz w:val="24"/>
          <w:szCs w:val="24"/>
        </w:rPr>
        <w:t>Central to this fight is bridging the digital divide by ensuring that people across the country, particularly</w:t>
      </w:r>
      <w:r w:rsidR="008C14C9" w:rsidRPr="00340AC0">
        <w:rPr>
          <w:rFonts w:ascii="Times" w:hAnsi="Times" w:cs="Times New Roman"/>
          <w:sz w:val="24"/>
          <w:szCs w:val="24"/>
        </w:rPr>
        <w:t xml:space="preserve"> </w:t>
      </w:r>
      <w:r w:rsidR="009B25FD" w:rsidRPr="00340AC0">
        <w:rPr>
          <w:rFonts w:ascii="Times" w:hAnsi="Times" w:cs="Times New Roman"/>
          <w:sz w:val="24"/>
          <w:szCs w:val="24"/>
        </w:rPr>
        <w:t xml:space="preserve">among </w:t>
      </w:r>
      <w:r w:rsidR="008C14C9" w:rsidRPr="00340AC0">
        <w:rPr>
          <w:rFonts w:ascii="Times" w:hAnsi="Times" w:cs="Times New Roman"/>
          <w:sz w:val="24"/>
          <w:szCs w:val="24"/>
        </w:rPr>
        <w:t>underserved and</w:t>
      </w:r>
      <w:r w:rsidR="00833284" w:rsidRPr="00340AC0">
        <w:rPr>
          <w:rFonts w:ascii="Times" w:hAnsi="Times" w:cs="Times New Roman"/>
          <w:sz w:val="24"/>
          <w:szCs w:val="24"/>
        </w:rPr>
        <w:t xml:space="preserve"> minority members of our communities, have access to the Internet</w:t>
      </w:r>
      <w:r w:rsidR="008C14C9" w:rsidRPr="00340AC0">
        <w:rPr>
          <w:rFonts w:ascii="Times" w:hAnsi="Times" w:cs="Times New Roman"/>
          <w:sz w:val="24"/>
          <w:szCs w:val="24"/>
        </w:rPr>
        <w:t xml:space="preserve"> in our innovation and technology-based society</w:t>
      </w:r>
      <w:r w:rsidRPr="00340AC0">
        <w:rPr>
          <w:rFonts w:ascii="Times" w:hAnsi="Times" w:cs="Times New Roman"/>
          <w:sz w:val="24"/>
          <w:szCs w:val="24"/>
        </w:rPr>
        <w:t xml:space="preserve">. </w:t>
      </w:r>
      <w:r w:rsidR="00833284" w:rsidRPr="00340AC0">
        <w:rPr>
          <w:rFonts w:ascii="Times" w:hAnsi="Times" w:cs="Times New Roman"/>
          <w:sz w:val="24"/>
          <w:szCs w:val="24"/>
        </w:rPr>
        <w:t>We believe th</w:t>
      </w:r>
      <w:r w:rsidR="003D3A00" w:rsidRPr="00340AC0">
        <w:rPr>
          <w:rFonts w:ascii="Times" w:hAnsi="Times" w:cs="Times New Roman"/>
          <w:sz w:val="24"/>
          <w:szCs w:val="24"/>
        </w:rPr>
        <w:t>at the federal government has a</w:t>
      </w:r>
      <w:r w:rsidR="00833284" w:rsidRPr="00340AC0">
        <w:rPr>
          <w:rFonts w:ascii="Times" w:hAnsi="Times" w:cs="Times New Roman"/>
          <w:sz w:val="24"/>
          <w:szCs w:val="24"/>
        </w:rPr>
        <w:t xml:space="preserve"> </w:t>
      </w:r>
      <w:r w:rsidR="003D3A00" w:rsidRPr="00340AC0">
        <w:rPr>
          <w:rFonts w:ascii="Times" w:hAnsi="Times" w:cs="Times New Roman"/>
          <w:sz w:val="24"/>
          <w:szCs w:val="24"/>
        </w:rPr>
        <w:t xml:space="preserve">unique </w:t>
      </w:r>
      <w:r w:rsidR="00833284" w:rsidRPr="00340AC0">
        <w:rPr>
          <w:rFonts w:ascii="Times" w:hAnsi="Times" w:cs="Times New Roman"/>
          <w:sz w:val="24"/>
          <w:szCs w:val="24"/>
        </w:rPr>
        <w:t>opportunity</w:t>
      </w:r>
      <w:r w:rsidR="00163703" w:rsidRPr="00340AC0">
        <w:rPr>
          <w:rFonts w:ascii="Times" w:hAnsi="Times" w:cs="Times New Roman"/>
          <w:sz w:val="24"/>
          <w:szCs w:val="24"/>
        </w:rPr>
        <w:t xml:space="preserve"> to</w:t>
      </w:r>
      <w:r w:rsidR="003D3A00" w:rsidRPr="00340AC0">
        <w:rPr>
          <w:rFonts w:ascii="Times" w:hAnsi="Times" w:cs="Times New Roman"/>
          <w:sz w:val="24"/>
          <w:szCs w:val="24"/>
        </w:rPr>
        <w:t xml:space="preserve"> further this effort</w:t>
      </w:r>
      <w:r w:rsidR="005E2E85" w:rsidRPr="00340AC0">
        <w:rPr>
          <w:rFonts w:ascii="Times" w:hAnsi="Times" w:cs="Times New Roman"/>
          <w:sz w:val="24"/>
          <w:szCs w:val="24"/>
        </w:rPr>
        <w:t xml:space="preserve"> with</w:t>
      </w:r>
      <w:r w:rsidR="00833284" w:rsidRPr="00340AC0">
        <w:rPr>
          <w:rFonts w:ascii="Times" w:hAnsi="Times" w:cs="Times New Roman"/>
          <w:sz w:val="24"/>
          <w:szCs w:val="24"/>
        </w:rPr>
        <w:t xml:space="preserve"> the</w:t>
      </w:r>
      <w:r w:rsidR="003D3A00" w:rsidRPr="00340AC0">
        <w:rPr>
          <w:rFonts w:ascii="Times" w:hAnsi="Times" w:cs="Times New Roman"/>
          <w:sz w:val="24"/>
          <w:szCs w:val="24"/>
        </w:rPr>
        <w:t xml:space="preserve"> ACP program. If executed</w:t>
      </w:r>
      <w:r w:rsidR="00833284" w:rsidRPr="00340AC0">
        <w:rPr>
          <w:rFonts w:ascii="Times" w:hAnsi="Times" w:cs="Times New Roman"/>
          <w:sz w:val="24"/>
          <w:szCs w:val="24"/>
        </w:rPr>
        <w:t xml:space="preserve"> c</w:t>
      </w:r>
      <w:r w:rsidR="009B25FD" w:rsidRPr="00340AC0">
        <w:rPr>
          <w:rFonts w:ascii="Times" w:hAnsi="Times" w:cs="Times New Roman"/>
          <w:sz w:val="24"/>
          <w:szCs w:val="24"/>
        </w:rPr>
        <w:t>arefully</w:t>
      </w:r>
      <w:r w:rsidR="003D3A00" w:rsidRPr="00340AC0">
        <w:rPr>
          <w:rFonts w:ascii="Times" w:hAnsi="Times" w:cs="Times New Roman"/>
          <w:sz w:val="24"/>
          <w:szCs w:val="24"/>
        </w:rPr>
        <w:t xml:space="preserve">, the ACP can </w:t>
      </w:r>
      <w:r w:rsidR="004F0A60" w:rsidRPr="00340AC0">
        <w:rPr>
          <w:rFonts w:ascii="Times" w:hAnsi="Times" w:cs="Times New Roman"/>
          <w:sz w:val="24"/>
          <w:szCs w:val="24"/>
        </w:rPr>
        <w:t>become a major catalyst for ensuring</w:t>
      </w:r>
      <w:r w:rsidR="00833284" w:rsidRPr="00340AC0">
        <w:rPr>
          <w:rFonts w:ascii="Times" w:hAnsi="Times" w:cs="Times New Roman"/>
          <w:sz w:val="24"/>
          <w:szCs w:val="24"/>
        </w:rPr>
        <w:t xml:space="preserve"> affordable, </w:t>
      </w:r>
      <w:proofErr w:type="gramStart"/>
      <w:r w:rsidR="00833284" w:rsidRPr="00340AC0">
        <w:rPr>
          <w:rFonts w:ascii="Times" w:hAnsi="Times" w:cs="Times New Roman"/>
          <w:sz w:val="24"/>
          <w:szCs w:val="24"/>
        </w:rPr>
        <w:t>accessible</w:t>
      </w:r>
      <w:proofErr w:type="gramEnd"/>
      <w:r w:rsidR="00833284" w:rsidRPr="00340AC0">
        <w:rPr>
          <w:rFonts w:ascii="Times" w:hAnsi="Times" w:cs="Times New Roman"/>
          <w:sz w:val="24"/>
          <w:szCs w:val="24"/>
        </w:rPr>
        <w:t xml:space="preserve"> and reliable broadband for all. </w:t>
      </w:r>
    </w:p>
    <w:p w14:paraId="6AB93B6B" w14:textId="21CC806E" w:rsidR="004164C4" w:rsidRPr="00340AC0" w:rsidRDefault="00295358" w:rsidP="003D3A00">
      <w:pPr>
        <w:spacing w:line="480" w:lineRule="auto"/>
        <w:ind w:firstLine="720"/>
        <w:rPr>
          <w:rFonts w:ascii="Times" w:hAnsi="Times" w:cs="Times New Roman"/>
          <w:sz w:val="24"/>
          <w:szCs w:val="24"/>
        </w:rPr>
      </w:pPr>
      <w:r w:rsidRPr="00340AC0">
        <w:rPr>
          <w:rFonts w:ascii="Times" w:hAnsi="Times" w:cs="Times New Roman"/>
          <w:sz w:val="24"/>
          <w:szCs w:val="24"/>
        </w:rPr>
        <w:lastRenderedPageBreak/>
        <w:t>The current Emergency Broadband Benefit provides 8.5 million households</w:t>
      </w:r>
      <w:r w:rsidRPr="00340AC0">
        <w:rPr>
          <w:rStyle w:val="FootnoteReference"/>
          <w:rFonts w:ascii="Times" w:hAnsi="Times" w:cs="Times New Roman"/>
          <w:sz w:val="24"/>
          <w:szCs w:val="24"/>
        </w:rPr>
        <w:footnoteReference w:id="1"/>
      </w:r>
      <w:r w:rsidRPr="00340AC0">
        <w:rPr>
          <w:rFonts w:ascii="Times" w:hAnsi="Times" w:cs="Times New Roman"/>
          <w:sz w:val="24"/>
          <w:szCs w:val="24"/>
        </w:rPr>
        <w:t xml:space="preserve"> a vital lifeline to the Internet</w:t>
      </w:r>
      <w:r w:rsidR="00FA795D" w:rsidRPr="00340AC0">
        <w:rPr>
          <w:rFonts w:ascii="Times" w:hAnsi="Times" w:cs="Times New Roman"/>
          <w:sz w:val="24"/>
          <w:szCs w:val="24"/>
        </w:rPr>
        <w:t xml:space="preserve">. </w:t>
      </w:r>
      <w:r w:rsidR="004F0A60" w:rsidRPr="00340AC0">
        <w:rPr>
          <w:rFonts w:ascii="Times" w:hAnsi="Times" w:cs="Times New Roman"/>
          <w:sz w:val="24"/>
          <w:szCs w:val="24"/>
        </w:rPr>
        <w:t>It has been a positive</w:t>
      </w:r>
      <w:r w:rsidR="00FA795D" w:rsidRPr="00340AC0">
        <w:rPr>
          <w:rFonts w:ascii="Times" w:hAnsi="Times" w:cs="Times New Roman"/>
          <w:sz w:val="24"/>
          <w:szCs w:val="24"/>
        </w:rPr>
        <w:t xml:space="preserve"> resource for so many over the last 18 months as </w:t>
      </w:r>
      <w:r w:rsidR="004064EE" w:rsidRPr="00340AC0">
        <w:rPr>
          <w:rFonts w:ascii="Times" w:hAnsi="Times" w:cs="Times New Roman"/>
          <w:sz w:val="24"/>
          <w:szCs w:val="24"/>
        </w:rPr>
        <w:t>many segments of the population adapted to</w:t>
      </w:r>
      <w:r w:rsidR="00FA795D" w:rsidRPr="00340AC0">
        <w:rPr>
          <w:rFonts w:ascii="Times" w:hAnsi="Times" w:cs="Times New Roman"/>
          <w:sz w:val="24"/>
          <w:szCs w:val="24"/>
        </w:rPr>
        <w:t xml:space="preserve"> online</w:t>
      </w:r>
      <w:r w:rsidR="004064EE" w:rsidRPr="00340AC0">
        <w:rPr>
          <w:rFonts w:ascii="Times" w:hAnsi="Times" w:cs="Times New Roman"/>
          <w:sz w:val="24"/>
          <w:szCs w:val="24"/>
        </w:rPr>
        <w:t xml:space="preserve"> lifestyles on a more regular basis</w:t>
      </w:r>
      <w:r w:rsidR="004F0A60" w:rsidRPr="00340AC0">
        <w:rPr>
          <w:rFonts w:ascii="Times" w:hAnsi="Times" w:cs="Times New Roman"/>
          <w:sz w:val="24"/>
          <w:szCs w:val="24"/>
        </w:rPr>
        <w:t xml:space="preserve">; all of </w:t>
      </w:r>
      <w:r w:rsidR="008C14C9" w:rsidRPr="00340AC0">
        <w:rPr>
          <w:rFonts w:ascii="Times" w:hAnsi="Times" w:cs="Times New Roman"/>
          <w:sz w:val="24"/>
          <w:szCs w:val="24"/>
        </w:rPr>
        <w:t>which certainly includes engaging with</w:t>
      </w:r>
      <w:r w:rsidR="004064EE" w:rsidRPr="00340AC0">
        <w:rPr>
          <w:rFonts w:ascii="Times" w:hAnsi="Times" w:cs="Times New Roman"/>
          <w:sz w:val="24"/>
          <w:szCs w:val="24"/>
        </w:rPr>
        <w:t xml:space="preserve"> school, work,</w:t>
      </w:r>
      <w:r w:rsidR="00FA795D" w:rsidRPr="00340AC0">
        <w:rPr>
          <w:rFonts w:ascii="Times" w:hAnsi="Times" w:cs="Times New Roman"/>
          <w:sz w:val="24"/>
          <w:szCs w:val="24"/>
        </w:rPr>
        <w:t xml:space="preserve"> connection with loved ones</w:t>
      </w:r>
      <w:r w:rsidR="004064EE" w:rsidRPr="00340AC0">
        <w:rPr>
          <w:rFonts w:ascii="Times" w:hAnsi="Times" w:cs="Times New Roman"/>
          <w:sz w:val="24"/>
          <w:szCs w:val="24"/>
        </w:rPr>
        <w:t>, and much more</w:t>
      </w:r>
      <w:r w:rsidR="00FA795D" w:rsidRPr="00340AC0">
        <w:rPr>
          <w:rFonts w:ascii="Times" w:hAnsi="Times" w:cs="Times New Roman"/>
          <w:sz w:val="24"/>
          <w:szCs w:val="24"/>
        </w:rPr>
        <w:t xml:space="preserve">. </w:t>
      </w:r>
      <w:r w:rsidR="00163703" w:rsidRPr="00340AC0">
        <w:rPr>
          <w:rFonts w:ascii="Times" w:hAnsi="Times" w:cs="Times New Roman"/>
          <w:sz w:val="24"/>
          <w:szCs w:val="24"/>
        </w:rPr>
        <w:t>The ease of this transition has been disproportionately challenging for many</w:t>
      </w:r>
      <w:r w:rsidR="008C14C9" w:rsidRPr="00340AC0">
        <w:rPr>
          <w:rFonts w:ascii="Times" w:hAnsi="Times" w:cs="Times New Roman"/>
          <w:sz w:val="24"/>
          <w:szCs w:val="24"/>
        </w:rPr>
        <w:t xml:space="preserve"> underserved</w:t>
      </w:r>
      <w:r w:rsidR="00163703" w:rsidRPr="00340AC0">
        <w:rPr>
          <w:rFonts w:ascii="Times" w:hAnsi="Times" w:cs="Times New Roman"/>
          <w:sz w:val="24"/>
          <w:szCs w:val="24"/>
        </w:rPr>
        <w:t xml:space="preserve"> communities and individuals who lack continuity of affordable Internet service. Now, as the Commission aims to install a more sustainable framework</w:t>
      </w:r>
      <w:r w:rsidR="00FA795D" w:rsidRPr="00340AC0">
        <w:rPr>
          <w:rFonts w:ascii="Times" w:hAnsi="Times" w:cs="Times New Roman"/>
          <w:sz w:val="24"/>
          <w:szCs w:val="24"/>
        </w:rPr>
        <w:t xml:space="preserve"> through</w:t>
      </w:r>
      <w:r w:rsidR="00456BB2" w:rsidRPr="00340AC0">
        <w:rPr>
          <w:rFonts w:ascii="Times" w:hAnsi="Times" w:cs="Times New Roman"/>
          <w:sz w:val="24"/>
          <w:szCs w:val="24"/>
        </w:rPr>
        <w:t xml:space="preserve"> the</w:t>
      </w:r>
      <w:r w:rsidR="00FA795D" w:rsidRPr="00340AC0">
        <w:rPr>
          <w:rFonts w:ascii="Times" w:hAnsi="Times" w:cs="Times New Roman"/>
          <w:sz w:val="24"/>
          <w:szCs w:val="24"/>
        </w:rPr>
        <w:t xml:space="preserve"> ACP, w</w:t>
      </w:r>
      <w:r w:rsidR="004F0A60" w:rsidRPr="00340AC0">
        <w:rPr>
          <w:rFonts w:ascii="Times" w:hAnsi="Times" w:cs="Times New Roman"/>
          <w:sz w:val="24"/>
          <w:szCs w:val="24"/>
        </w:rPr>
        <w:t>e urge the Commission to</w:t>
      </w:r>
      <w:r w:rsidR="009616EF" w:rsidRPr="00340AC0">
        <w:rPr>
          <w:rFonts w:ascii="Times" w:hAnsi="Times" w:cs="Times New Roman"/>
          <w:sz w:val="24"/>
          <w:szCs w:val="24"/>
        </w:rPr>
        <w:t xml:space="preserve"> learn from</w:t>
      </w:r>
      <w:r w:rsidR="00FA795D" w:rsidRPr="00340AC0">
        <w:rPr>
          <w:rFonts w:ascii="Times" w:hAnsi="Times" w:cs="Times New Roman"/>
          <w:sz w:val="24"/>
          <w:szCs w:val="24"/>
        </w:rPr>
        <w:t xml:space="preserve"> </w:t>
      </w:r>
      <w:r w:rsidR="00163703" w:rsidRPr="00340AC0">
        <w:rPr>
          <w:rFonts w:ascii="Times" w:hAnsi="Times" w:cs="Times New Roman"/>
          <w:sz w:val="24"/>
          <w:szCs w:val="24"/>
        </w:rPr>
        <w:t xml:space="preserve">both </w:t>
      </w:r>
      <w:r w:rsidR="009616EF" w:rsidRPr="00340AC0">
        <w:rPr>
          <w:rFonts w:ascii="Times" w:hAnsi="Times" w:cs="Times New Roman"/>
          <w:sz w:val="24"/>
          <w:szCs w:val="24"/>
        </w:rPr>
        <w:t>the strengths and weaknesses of EBB.</w:t>
      </w:r>
      <w:r w:rsidRPr="00340AC0">
        <w:rPr>
          <w:rFonts w:ascii="Times" w:hAnsi="Times" w:cs="Times New Roman"/>
          <w:sz w:val="24"/>
          <w:szCs w:val="24"/>
        </w:rPr>
        <w:t xml:space="preserve"> </w:t>
      </w:r>
      <w:r w:rsidR="008C14C9" w:rsidRPr="00340AC0">
        <w:rPr>
          <w:rFonts w:ascii="Times" w:hAnsi="Times" w:cs="Times New Roman"/>
          <w:sz w:val="24"/>
          <w:szCs w:val="24"/>
        </w:rPr>
        <w:t xml:space="preserve">All things </w:t>
      </w:r>
      <w:proofErr w:type="gramStart"/>
      <w:r w:rsidR="008C14C9" w:rsidRPr="00340AC0">
        <w:rPr>
          <w:rFonts w:ascii="Times" w:hAnsi="Times" w:cs="Times New Roman"/>
          <w:sz w:val="24"/>
          <w:szCs w:val="24"/>
        </w:rPr>
        <w:t>considered,</w:t>
      </w:r>
      <w:proofErr w:type="gramEnd"/>
      <w:r w:rsidR="008C14C9" w:rsidRPr="00340AC0">
        <w:rPr>
          <w:rFonts w:ascii="Times" w:hAnsi="Times" w:cs="Times New Roman"/>
          <w:sz w:val="24"/>
          <w:szCs w:val="24"/>
        </w:rPr>
        <w:t xml:space="preserve"> we encourage the Commission to</w:t>
      </w:r>
      <w:r w:rsidRPr="00340AC0">
        <w:rPr>
          <w:rFonts w:ascii="Times" w:hAnsi="Times" w:cs="Times New Roman"/>
          <w:sz w:val="24"/>
          <w:szCs w:val="24"/>
        </w:rPr>
        <w:t xml:space="preserve"> focus on the following</w:t>
      </w:r>
      <w:r w:rsidR="008C14C9" w:rsidRPr="00340AC0">
        <w:rPr>
          <w:rFonts w:ascii="Times" w:hAnsi="Times" w:cs="Times New Roman"/>
          <w:sz w:val="24"/>
          <w:szCs w:val="24"/>
        </w:rPr>
        <w:t xml:space="preserve"> in the midst of implementation</w:t>
      </w:r>
      <w:r w:rsidRPr="00340AC0">
        <w:rPr>
          <w:rFonts w:ascii="Times" w:hAnsi="Times" w:cs="Times New Roman"/>
          <w:sz w:val="24"/>
          <w:szCs w:val="24"/>
        </w:rPr>
        <w:t xml:space="preserve">: </w:t>
      </w:r>
      <w:r w:rsidR="00FA795D" w:rsidRPr="00340AC0">
        <w:rPr>
          <w:rFonts w:ascii="Times" w:hAnsi="Times" w:cs="Times New Roman"/>
          <w:sz w:val="24"/>
          <w:szCs w:val="24"/>
        </w:rPr>
        <w:t xml:space="preserve"> </w:t>
      </w:r>
    </w:p>
    <w:p w14:paraId="5F296737" w14:textId="7EA0ABCD" w:rsidR="00B86D1E" w:rsidRPr="00340AC0" w:rsidRDefault="00295358" w:rsidP="00B86D1E">
      <w:pPr>
        <w:spacing w:line="480" w:lineRule="auto"/>
        <w:ind w:firstLine="720"/>
        <w:rPr>
          <w:rFonts w:ascii="Times" w:hAnsi="Times" w:cs="Times New Roman"/>
          <w:sz w:val="24"/>
          <w:szCs w:val="24"/>
        </w:rPr>
      </w:pPr>
      <w:r w:rsidRPr="00340AC0">
        <w:rPr>
          <w:rFonts w:ascii="Times" w:hAnsi="Times" w:cs="Times New Roman"/>
          <w:sz w:val="24"/>
          <w:szCs w:val="24"/>
        </w:rPr>
        <w:t>Primarily, w</w:t>
      </w:r>
      <w:r w:rsidR="008C14C9" w:rsidRPr="00340AC0">
        <w:rPr>
          <w:rFonts w:ascii="Times" w:hAnsi="Times" w:cs="Times New Roman"/>
          <w:sz w:val="24"/>
          <w:szCs w:val="24"/>
        </w:rPr>
        <w:t xml:space="preserve">e emphasize that the </w:t>
      </w:r>
      <w:r w:rsidR="00FA795D" w:rsidRPr="00340AC0">
        <w:rPr>
          <w:rFonts w:ascii="Times" w:hAnsi="Times" w:cs="Times New Roman"/>
          <w:sz w:val="24"/>
          <w:szCs w:val="24"/>
        </w:rPr>
        <w:t xml:space="preserve">ACP </w:t>
      </w:r>
      <w:r w:rsidR="008C14C9" w:rsidRPr="00340AC0">
        <w:rPr>
          <w:rFonts w:ascii="Times" w:hAnsi="Times" w:cs="Times New Roman"/>
          <w:sz w:val="24"/>
          <w:szCs w:val="24"/>
        </w:rPr>
        <w:t xml:space="preserve">requires a </w:t>
      </w:r>
      <w:r w:rsidR="004F0A60" w:rsidRPr="00340AC0">
        <w:rPr>
          <w:rFonts w:ascii="Times" w:hAnsi="Times" w:cs="Times New Roman"/>
          <w:sz w:val="24"/>
          <w:szCs w:val="24"/>
        </w:rPr>
        <w:t xml:space="preserve">genuinely </w:t>
      </w:r>
      <w:r w:rsidR="008C14C9" w:rsidRPr="00340AC0">
        <w:rPr>
          <w:rFonts w:ascii="Times" w:hAnsi="Times" w:cs="Times New Roman"/>
          <w:sz w:val="24"/>
          <w:szCs w:val="24"/>
        </w:rPr>
        <w:t>manageable</w:t>
      </w:r>
      <w:r w:rsidR="00FA795D" w:rsidRPr="00340AC0">
        <w:rPr>
          <w:rFonts w:ascii="Times" w:hAnsi="Times" w:cs="Times New Roman"/>
          <w:sz w:val="24"/>
          <w:szCs w:val="24"/>
        </w:rPr>
        <w:t xml:space="preserve"> </w:t>
      </w:r>
      <w:r w:rsidR="004164C4" w:rsidRPr="00340AC0">
        <w:rPr>
          <w:rFonts w:ascii="Times" w:hAnsi="Times" w:cs="Times New Roman"/>
          <w:sz w:val="24"/>
          <w:szCs w:val="24"/>
        </w:rPr>
        <w:t xml:space="preserve">timeline </w:t>
      </w:r>
      <w:r w:rsidR="0021764C" w:rsidRPr="00340AC0">
        <w:rPr>
          <w:rFonts w:ascii="Times" w:hAnsi="Times" w:cs="Times New Roman"/>
          <w:sz w:val="24"/>
          <w:szCs w:val="24"/>
        </w:rPr>
        <w:t>for transition</w:t>
      </w:r>
      <w:r w:rsidR="00C82FD0" w:rsidRPr="00340AC0">
        <w:rPr>
          <w:rFonts w:ascii="Times" w:hAnsi="Times" w:cs="Times New Roman"/>
          <w:sz w:val="24"/>
          <w:szCs w:val="24"/>
        </w:rPr>
        <w:t xml:space="preserve"> and implementation</w:t>
      </w:r>
      <w:r w:rsidR="004164C4" w:rsidRPr="00340AC0">
        <w:rPr>
          <w:rFonts w:ascii="Times" w:hAnsi="Times" w:cs="Times New Roman"/>
          <w:sz w:val="24"/>
          <w:szCs w:val="24"/>
        </w:rPr>
        <w:t>. This is important for both consumer</w:t>
      </w:r>
      <w:r w:rsidR="004064EE" w:rsidRPr="00340AC0">
        <w:rPr>
          <w:rFonts w:ascii="Times" w:hAnsi="Times" w:cs="Times New Roman"/>
          <w:sz w:val="24"/>
          <w:szCs w:val="24"/>
        </w:rPr>
        <w:t>s</w:t>
      </w:r>
      <w:r w:rsidR="004164C4" w:rsidRPr="00340AC0">
        <w:rPr>
          <w:rFonts w:ascii="Times" w:hAnsi="Times" w:cs="Times New Roman"/>
          <w:sz w:val="24"/>
          <w:szCs w:val="24"/>
        </w:rPr>
        <w:t xml:space="preserve"> and pr</w:t>
      </w:r>
      <w:r w:rsidRPr="00340AC0">
        <w:rPr>
          <w:rFonts w:ascii="Times" w:hAnsi="Times" w:cs="Times New Roman"/>
          <w:sz w:val="24"/>
          <w:szCs w:val="24"/>
        </w:rPr>
        <w:t>oviders to</w:t>
      </w:r>
      <w:r w:rsidR="004164C4" w:rsidRPr="00340AC0">
        <w:rPr>
          <w:rFonts w:ascii="Times" w:hAnsi="Times" w:cs="Times New Roman"/>
          <w:sz w:val="24"/>
          <w:szCs w:val="24"/>
        </w:rPr>
        <w:t xml:space="preserve"> be aware </w:t>
      </w:r>
      <w:r w:rsidR="004064EE" w:rsidRPr="00340AC0">
        <w:rPr>
          <w:rFonts w:ascii="Times" w:hAnsi="Times" w:cs="Times New Roman"/>
          <w:sz w:val="24"/>
          <w:szCs w:val="24"/>
        </w:rPr>
        <w:t xml:space="preserve">of the </w:t>
      </w:r>
      <w:r w:rsidR="004164C4" w:rsidRPr="00340AC0">
        <w:rPr>
          <w:rFonts w:ascii="Times" w:hAnsi="Times" w:cs="Times New Roman"/>
          <w:sz w:val="24"/>
          <w:szCs w:val="24"/>
        </w:rPr>
        <w:t>expectations</w:t>
      </w:r>
      <w:r w:rsidR="004064EE" w:rsidRPr="00340AC0">
        <w:rPr>
          <w:rFonts w:ascii="Times" w:hAnsi="Times" w:cs="Times New Roman"/>
          <w:sz w:val="24"/>
          <w:szCs w:val="24"/>
        </w:rPr>
        <w:t xml:space="preserve"> for optimal levels of service and connection </w:t>
      </w:r>
      <w:proofErr w:type="gramStart"/>
      <w:r w:rsidR="004064EE" w:rsidRPr="00340AC0">
        <w:rPr>
          <w:rFonts w:ascii="Times" w:hAnsi="Times" w:cs="Times New Roman"/>
          <w:sz w:val="24"/>
          <w:szCs w:val="24"/>
        </w:rPr>
        <w:t>continuity</w:t>
      </w:r>
      <w:r w:rsidRPr="00340AC0">
        <w:rPr>
          <w:rFonts w:ascii="Times" w:hAnsi="Times" w:cs="Times New Roman"/>
          <w:sz w:val="24"/>
          <w:szCs w:val="24"/>
        </w:rPr>
        <w:t>, and</w:t>
      </w:r>
      <w:proofErr w:type="gramEnd"/>
      <w:r w:rsidRPr="00340AC0">
        <w:rPr>
          <w:rFonts w:ascii="Times" w:hAnsi="Times" w:cs="Times New Roman"/>
          <w:sz w:val="24"/>
          <w:szCs w:val="24"/>
        </w:rPr>
        <w:t xml:space="preserve"> meet the relevant objectives under reasonable deadlines</w:t>
      </w:r>
      <w:r w:rsidR="004164C4" w:rsidRPr="00340AC0">
        <w:rPr>
          <w:rFonts w:ascii="Times" w:hAnsi="Times" w:cs="Times New Roman"/>
          <w:sz w:val="24"/>
          <w:szCs w:val="24"/>
        </w:rPr>
        <w:t xml:space="preserve">. For </w:t>
      </w:r>
      <w:proofErr w:type="gramStart"/>
      <w:r w:rsidR="004164C4" w:rsidRPr="00340AC0">
        <w:rPr>
          <w:rFonts w:ascii="Times" w:hAnsi="Times" w:cs="Times New Roman"/>
          <w:sz w:val="24"/>
          <w:szCs w:val="24"/>
        </w:rPr>
        <w:t>providers in particular, it</w:t>
      </w:r>
      <w:proofErr w:type="gramEnd"/>
      <w:r w:rsidR="004164C4" w:rsidRPr="00340AC0">
        <w:rPr>
          <w:rFonts w:ascii="Times" w:hAnsi="Times" w:cs="Times New Roman"/>
          <w:sz w:val="24"/>
          <w:szCs w:val="24"/>
        </w:rPr>
        <w:t xml:space="preserve"> allows enough time to set systems up and ensure they work ef</w:t>
      </w:r>
      <w:r w:rsidR="004F0A60" w:rsidRPr="00340AC0">
        <w:rPr>
          <w:rFonts w:ascii="Times" w:hAnsi="Times" w:cs="Times New Roman"/>
          <w:sz w:val="24"/>
          <w:szCs w:val="24"/>
        </w:rPr>
        <w:t xml:space="preserve">ficiently </w:t>
      </w:r>
      <w:r w:rsidR="004307F1" w:rsidRPr="00340AC0">
        <w:rPr>
          <w:rFonts w:ascii="Times" w:hAnsi="Times" w:cs="Times New Roman"/>
          <w:sz w:val="24"/>
          <w:szCs w:val="24"/>
        </w:rPr>
        <w:t>to avoid</w:t>
      </w:r>
      <w:r w:rsidR="004F0A60" w:rsidRPr="00340AC0">
        <w:rPr>
          <w:rFonts w:ascii="Times" w:hAnsi="Times" w:cs="Times New Roman"/>
          <w:sz w:val="24"/>
          <w:szCs w:val="24"/>
        </w:rPr>
        <w:t xml:space="preserve"> </w:t>
      </w:r>
      <w:r w:rsidRPr="00340AC0">
        <w:rPr>
          <w:rFonts w:ascii="Times" w:hAnsi="Times" w:cs="Times New Roman"/>
          <w:sz w:val="24"/>
          <w:szCs w:val="24"/>
        </w:rPr>
        <w:t>caus</w:t>
      </w:r>
      <w:r w:rsidR="004307F1" w:rsidRPr="00340AC0">
        <w:rPr>
          <w:rFonts w:ascii="Times" w:hAnsi="Times" w:cs="Times New Roman"/>
          <w:sz w:val="24"/>
          <w:szCs w:val="24"/>
        </w:rPr>
        <w:t>ing</w:t>
      </w:r>
      <w:r w:rsidRPr="00340AC0">
        <w:rPr>
          <w:rFonts w:ascii="Times" w:hAnsi="Times" w:cs="Times New Roman"/>
          <w:sz w:val="24"/>
          <w:szCs w:val="24"/>
        </w:rPr>
        <w:t xml:space="preserve"> confusion for those enrolled in</w:t>
      </w:r>
      <w:r w:rsidR="00456BB2" w:rsidRPr="00340AC0">
        <w:rPr>
          <w:rFonts w:ascii="Times" w:hAnsi="Times" w:cs="Times New Roman"/>
          <w:sz w:val="24"/>
          <w:szCs w:val="24"/>
        </w:rPr>
        <w:t xml:space="preserve"> the</w:t>
      </w:r>
      <w:r w:rsidRPr="00340AC0">
        <w:rPr>
          <w:rFonts w:ascii="Times" w:hAnsi="Times" w:cs="Times New Roman"/>
          <w:sz w:val="24"/>
          <w:szCs w:val="24"/>
        </w:rPr>
        <w:t xml:space="preserve"> </w:t>
      </w:r>
      <w:r w:rsidR="004064EE" w:rsidRPr="00340AC0">
        <w:rPr>
          <w:rFonts w:ascii="Times" w:hAnsi="Times" w:cs="Times New Roman"/>
          <w:sz w:val="24"/>
          <w:szCs w:val="24"/>
        </w:rPr>
        <w:t>A</w:t>
      </w:r>
      <w:r w:rsidR="004164C4" w:rsidRPr="00340AC0">
        <w:rPr>
          <w:rFonts w:ascii="Times" w:hAnsi="Times" w:cs="Times New Roman"/>
          <w:sz w:val="24"/>
          <w:szCs w:val="24"/>
        </w:rPr>
        <w:t>C</w:t>
      </w:r>
      <w:r w:rsidR="004064EE" w:rsidRPr="00340AC0">
        <w:rPr>
          <w:rFonts w:ascii="Times" w:hAnsi="Times" w:cs="Times New Roman"/>
          <w:sz w:val="24"/>
          <w:szCs w:val="24"/>
        </w:rPr>
        <w:t>P</w:t>
      </w:r>
      <w:r w:rsidR="004164C4" w:rsidRPr="00340AC0">
        <w:rPr>
          <w:rFonts w:ascii="Times" w:hAnsi="Times" w:cs="Times New Roman"/>
          <w:sz w:val="24"/>
          <w:szCs w:val="24"/>
        </w:rPr>
        <w:t xml:space="preserve">. </w:t>
      </w:r>
    </w:p>
    <w:p w14:paraId="52697FAC" w14:textId="537E116D" w:rsidR="00B86D1E" w:rsidRPr="00340AC0" w:rsidRDefault="00295358" w:rsidP="00B86D1E">
      <w:pPr>
        <w:spacing w:line="480" w:lineRule="auto"/>
        <w:ind w:firstLine="720"/>
        <w:rPr>
          <w:rFonts w:ascii="Times" w:hAnsi="Times" w:cs="Times New Roman"/>
          <w:sz w:val="24"/>
          <w:szCs w:val="24"/>
        </w:rPr>
      </w:pPr>
      <w:r w:rsidRPr="00340AC0">
        <w:rPr>
          <w:rFonts w:ascii="Times" w:hAnsi="Times" w:cs="Times New Roman"/>
          <w:sz w:val="24"/>
          <w:szCs w:val="24"/>
        </w:rPr>
        <w:t>Further, for fostering usage clarity, we observe demonstrable benefits</w:t>
      </w:r>
      <w:r w:rsidR="004F0A60" w:rsidRPr="00340AC0">
        <w:rPr>
          <w:rFonts w:ascii="Times" w:hAnsi="Times" w:cs="Times New Roman"/>
          <w:sz w:val="24"/>
          <w:szCs w:val="24"/>
        </w:rPr>
        <w:t xml:space="preserve"> through</w:t>
      </w:r>
      <w:r w:rsidRPr="00340AC0">
        <w:rPr>
          <w:rFonts w:ascii="Times" w:hAnsi="Times" w:cs="Times New Roman"/>
          <w:sz w:val="24"/>
          <w:szCs w:val="24"/>
        </w:rPr>
        <w:t xml:space="preserve"> migrating enrollee</w:t>
      </w:r>
      <w:r w:rsidR="009616EF" w:rsidRPr="00340AC0">
        <w:rPr>
          <w:rFonts w:ascii="Times" w:hAnsi="Times" w:cs="Times New Roman"/>
          <w:sz w:val="24"/>
          <w:szCs w:val="24"/>
        </w:rPr>
        <w:t>s</w:t>
      </w:r>
      <w:r w:rsidRPr="00340AC0">
        <w:rPr>
          <w:rFonts w:ascii="Times" w:hAnsi="Times" w:cs="Times New Roman"/>
          <w:sz w:val="24"/>
          <w:szCs w:val="24"/>
        </w:rPr>
        <w:t xml:space="preserve"> from EBB to </w:t>
      </w:r>
      <w:r w:rsidR="00456BB2" w:rsidRPr="00340AC0">
        <w:rPr>
          <w:rFonts w:ascii="Times" w:hAnsi="Times" w:cs="Times New Roman"/>
          <w:sz w:val="24"/>
          <w:szCs w:val="24"/>
        </w:rPr>
        <w:t xml:space="preserve">the </w:t>
      </w:r>
      <w:r w:rsidRPr="00340AC0">
        <w:rPr>
          <w:rFonts w:ascii="Times" w:hAnsi="Times" w:cs="Times New Roman"/>
          <w:sz w:val="24"/>
          <w:szCs w:val="24"/>
        </w:rPr>
        <w:t xml:space="preserve">ACP under an </w:t>
      </w:r>
      <w:r w:rsidR="009616EF" w:rsidRPr="00340AC0">
        <w:rPr>
          <w:rFonts w:ascii="Times" w:hAnsi="Times" w:cs="Times New Roman"/>
          <w:sz w:val="24"/>
          <w:szCs w:val="24"/>
        </w:rPr>
        <w:t>auto-enr</w:t>
      </w:r>
      <w:r w:rsidRPr="00340AC0">
        <w:rPr>
          <w:rFonts w:ascii="Times" w:hAnsi="Times" w:cs="Times New Roman"/>
          <w:sz w:val="24"/>
          <w:szCs w:val="24"/>
        </w:rPr>
        <w:t>ollment</w:t>
      </w:r>
      <w:r w:rsidR="009616EF" w:rsidRPr="00340AC0">
        <w:rPr>
          <w:rFonts w:ascii="Times" w:hAnsi="Times" w:cs="Times New Roman"/>
          <w:sz w:val="24"/>
          <w:szCs w:val="24"/>
        </w:rPr>
        <w:t xml:space="preserve"> method</w:t>
      </w:r>
      <w:r w:rsidRPr="00340AC0">
        <w:rPr>
          <w:rFonts w:ascii="Times" w:hAnsi="Times" w:cs="Times New Roman"/>
          <w:sz w:val="24"/>
          <w:szCs w:val="24"/>
        </w:rPr>
        <w:t xml:space="preserve"> as opposed to alternative processes</w:t>
      </w:r>
      <w:r w:rsidR="009616EF" w:rsidRPr="00340AC0">
        <w:rPr>
          <w:rFonts w:ascii="Times" w:hAnsi="Times" w:cs="Times New Roman"/>
          <w:sz w:val="24"/>
          <w:szCs w:val="24"/>
        </w:rPr>
        <w:t>. Op</w:t>
      </w:r>
      <w:r w:rsidRPr="00340AC0">
        <w:rPr>
          <w:rFonts w:ascii="Times" w:hAnsi="Times" w:cs="Times New Roman"/>
          <w:sz w:val="24"/>
          <w:szCs w:val="24"/>
        </w:rPr>
        <w:t>t</w:t>
      </w:r>
      <w:r w:rsidR="009616EF" w:rsidRPr="00340AC0">
        <w:rPr>
          <w:rFonts w:ascii="Times" w:hAnsi="Times" w:cs="Times New Roman"/>
          <w:sz w:val="24"/>
          <w:szCs w:val="24"/>
        </w:rPr>
        <w:t xml:space="preserve">-in </w:t>
      </w:r>
      <w:r w:rsidRPr="00340AC0">
        <w:rPr>
          <w:rFonts w:ascii="Times" w:hAnsi="Times" w:cs="Times New Roman"/>
          <w:sz w:val="24"/>
          <w:szCs w:val="24"/>
        </w:rPr>
        <w:t>has historically presented</w:t>
      </w:r>
      <w:r w:rsidR="0086441F" w:rsidRPr="00340AC0">
        <w:rPr>
          <w:rFonts w:ascii="Times" w:hAnsi="Times" w:cs="Times New Roman"/>
          <w:sz w:val="24"/>
          <w:szCs w:val="24"/>
        </w:rPr>
        <w:t xml:space="preserve"> greater risk</w:t>
      </w:r>
      <w:r w:rsidRPr="00340AC0">
        <w:rPr>
          <w:rFonts w:ascii="Times" w:hAnsi="Times" w:cs="Times New Roman"/>
          <w:sz w:val="24"/>
          <w:szCs w:val="24"/>
        </w:rPr>
        <w:t>s</w:t>
      </w:r>
      <w:r w:rsidR="0086441F" w:rsidRPr="00340AC0">
        <w:rPr>
          <w:rFonts w:ascii="Times" w:hAnsi="Times" w:cs="Times New Roman"/>
          <w:sz w:val="24"/>
          <w:szCs w:val="24"/>
        </w:rPr>
        <w:t xml:space="preserve"> of users losing connection</w:t>
      </w:r>
      <w:r w:rsidR="004F0A60" w:rsidRPr="00340AC0">
        <w:rPr>
          <w:rFonts w:ascii="Times" w:hAnsi="Times" w:cs="Times New Roman"/>
          <w:sz w:val="24"/>
          <w:szCs w:val="24"/>
        </w:rPr>
        <w:t xml:space="preserve"> for reasons that are unknown to them</w:t>
      </w:r>
      <w:r w:rsidR="00A27A0A" w:rsidRPr="00340AC0">
        <w:rPr>
          <w:rFonts w:ascii="Times" w:hAnsi="Times" w:cs="Times New Roman"/>
          <w:sz w:val="24"/>
          <w:szCs w:val="24"/>
        </w:rPr>
        <w:t>.</w:t>
      </w:r>
      <w:r w:rsidR="0086441F" w:rsidRPr="00340AC0">
        <w:rPr>
          <w:rFonts w:ascii="Times" w:hAnsi="Times" w:cs="Times New Roman"/>
          <w:sz w:val="24"/>
          <w:szCs w:val="24"/>
        </w:rPr>
        <w:t xml:space="preserve"> </w:t>
      </w:r>
      <w:r w:rsidR="00A8113B" w:rsidRPr="00340AC0">
        <w:rPr>
          <w:rFonts w:ascii="Times" w:hAnsi="Times" w:cs="Times New Roman"/>
          <w:sz w:val="24"/>
          <w:szCs w:val="24"/>
        </w:rPr>
        <w:t xml:space="preserve">While providers should be held to applying the ACP provisions to all plans that are currently offered in EBB to potential customers, providers should be enabled flexibility with navigating separate plans that </w:t>
      </w:r>
      <w:proofErr w:type="gramStart"/>
      <w:r w:rsidR="00A8113B" w:rsidRPr="00340AC0">
        <w:rPr>
          <w:rFonts w:ascii="Times" w:hAnsi="Times" w:cs="Times New Roman"/>
          <w:sz w:val="24"/>
          <w:szCs w:val="24"/>
        </w:rPr>
        <w:t>are consider</w:t>
      </w:r>
      <w:r w:rsidR="00AD79F8" w:rsidRPr="00340AC0">
        <w:rPr>
          <w:rFonts w:ascii="Times" w:hAnsi="Times" w:cs="Times New Roman"/>
          <w:sz w:val="24"/>
          <w:szCs w:val="24"/>
        </w:rPr>
        <w:t>ed</w:t>
      </w:r>
      <w:r w:rsidR="00A8113B" w:rsidRPr="00340AC0">
        <w:rPr>
          <w:rFonts w:ascii="Times" w:hAnsi="Times" w:cs="Times New Roman"/>
          <w:sz w:val="24"/>
          <w:szCs w:val="24"/>
        </w:rPr>
        <w:t xml:space="preserve"> to be</w:t>
      </w:r>
      <w:proofErr w:type="gramEnd"/>
      <w:r w:rsidR="00A8113B" w:rsidRPr="00340AC0">
        <w:rPr>
          <w:rFonts w:ascii="Times" w:hAnsi="Times" w:cs="Times New Roman"/>
          <w:sz w:val="24"/>
          <w:szCs w:val="24"/>
        </w:rPr>
        <w:t xml:space="preserve"> “grandfathered” within the </w:t>
      </w:r>
      <w:r w:rsidR="00A8113B" w:rsidRPr="00340AC0">
        <w:rPr>
          <w:rFonts w:ascii="Times" w:hAnsi="Times" w:cs="Times New Roman"/>
          <w:sz w:val="24"/>
          <w:szCs w:val="24"/>
        </w:rPr>
        <w:lastRenderedPageBreak/>
        <w:t xml:space="preserve">system. </w:t>
      </w:r>
      <w:r w:rsidR="009616EF" w:rsidRPr="00340AC0">
        <w:rPr>
          <w:rFonts w:ascii="Times" w:hAnsi="Times" w:cs="Times New Roman"/>
          <w:sz w:val="24"/>
          <w:szCs w:val="24"/>
        </w:rPr>
        <w:t xml:space="preserve">Once enrolled, consumers should have the option to </w:t>
      </w:r>
      <w:r w:rsidRPr="00340AC0">
        <w:rPr>
          <w:rFonts w:ascii="Times" w:hAnsi="Times" w:cs="Times New Roman"/>
          <w:sz w:val="24"/>
          <w:szCs w:val="24"/>
        </w:rPr>
        <w:t xml:space="preserve">assess their service capacity </w:t>
      </w:r>
      <w:r w:rsidR="009616EF" w:rsidRPr="00340AC0">
        <w:rPr>
          <w:rFonts w:ascii="Times" w:hAnsi="Times" w:cs="Times New Roman"/>
          <w:sz w:val="24"/>
          <w:szCs w:val="24"/>
        </w:rPr>
        <w:t>and decide if they want to change providers,</w:t>
      </w:r>
      <w:r w:rsidR="004F0A60" w:rsidRPr="00340AC0">
        <w:rPr>
          <w:rFonts w:ascii="Times" w:hAnsi="Times" w:cs="Times New Roman"/>
          <w:sz w:val="24"/>
          <w:szCs w:val="24"/>
        </w:rPr>
        <w:t xml:space="preserve"> which ultimately allows</w:t>
      </w:r>
      <w:r w:rsidR="009616EF" w:rsidRPr="00340AC0">
        <w:rPr>
          <w:rFonts w:ascii="Times" w:hAnsi="Times" w:cs="Times New Roman"/>
          <w:sz w:val="24"/>
          <w:szCs w:val="24"/>
        </w:rPr>
        <w:t xml:space="preserve"> for greater t</w:t>
      </w:r>
      <w:r w:rsidR="004F0A60" w:rsidRPr="00340AC0">
        <w:rPr>
          <w:rFonts w:ascii="Times" w:hAnsi="Times" w:cs="Times New Roman"/>
          <w:sz w:val="24"/>
          <w:szCs w:val="24"/>
        </w:rPr>
        <w:t>ransparency and choice in the marketplace</w:t>
      </w:r>
      <w:r w:rsidR="009616EF" w:rsidRPr="00340AC0">
        <w:rPr>
          <w:rFonts w:ascii="Times" w:hAnsi="Times" w:cs="Times New Roman"/>
          <w:sz w:val="24"/>
          <w:szCs w:val="24"/>
        </w:rPr>
        <w:t xml:space="preserve">. </w:t>
      </w:r>
    </w:p>
    <w:p w14:paraId="3453C965" w14:textId="7BB74F88" w:rsidR="009C0295" w:rsidRPr="00340AC0" w:rsidRDefault="00295358" w:rsidP="004F0A60">
      <w:pPr>
        <w:spacing w:line="480" w:lineRule="auto"/>
        <w:ind w:firstLine="720"/>
        <w:rPr>
          <w:rFonts w:ascii="Times" w:hAnsi="Times" w:cs="Times New Roman"/>
          <w:sz w:val="24"/>
          <w:szCs w:val="24"/>
        </w:rPr>
      </w:pPr>
      <w:r w:rsidRPr="00340AC0">
        <w:rPr>
          <w:rFonts w:ascii="Times" w:hAnsi="Times" w:cs="Times New Roman"/>
          <w:sz w:val="24"/>
          <w:szCs w:val="24"/>
        </w:rPr>
        <w:t>While</w:t>
      </w:r>
      <w:r w:rsidR="004F0A60" w:rsidRPr="00340AC0">
        <w:rPr>
          <w:rFonts w:ascii="Times" w:hAnsi="Times" w:cs="Times New Roman"/>
          <w:sz w:val="24"/>
          <w:szCs w:val="24"/>
        </w:rPr>
        <w:t xml:space="preserve"> 8.5 million</w:t>
      </w:r>
      <w:r w:rsidR="00456BB2" w:rsidRPr="00340AC0">
        <w:rPr>
          <w:rFonts w:ascii="Times" w:hAnsi="Times" w:cs="Times New Roman"/>
          <w:sz w:val="24"/>
          <w:szCs w:val="24"/>
        </w:rPr>
        <w:t xml:space="preserve"> EBB </w:t>
      </w:r>
      <w:r w:rsidR="004F0A60" w:rsidRPr="00340AC0">
        <w:rPr>
          <w:rFonts w:ascii="Times" w:hAnsi="Times" w:cs="Times New Roman"/>
          <w:sz w:val="24"/>
          <w:szCs w:val="24"/>
        </w:rPr>
        <w:t xml:space="preserve">enrollees </w:t>
      </w:r>
      <w:proofErr w:type="gramStart"/>
      <w:r w:rsidR="00456BB2" w:rsidRPr="00340AC0">
        <w:rPr>
          <w:rFonts w:ascii="Times" w:hAnsi="Times" w:cs="Times New Roman"/>
          <w:sz w:val="24"/>
          <w:szCs w:val="24"/>
        </w:rPr>
        <w:t>represents</w:t>
      </w:r>
      <w:proofErr w:type="gramEnd"/>
      <w:r w:rsidR="00456BB2" w:rsidRPr="00340AC0">
        <w:rPr>
          <w:rFonts w:ascii="Times" w:hAnsi="Times" w:cs="Times New Roman"/>
          <w:sz w:val="24"/>
          <w:szCs w:val="24"/>
        </w:rPr>
        <w:t xml:space="preserve"> significant usage</w:t>
      </w:r>
      <w:r w:rsidRPr="00340AC0">
        <w:rPr>
          <w:rFonts w:ascii="Times" w:hAnsi="Times" w:cs="Times New Roman"/>
          <w:sz w:val="24"/>
          <w:szCs w:val="24"/>
        </w:rPr>
        <w:t xml:space="preserve">, there are </w:t>
      </w:r>
      <w:r w:rsidR="00456BB2" w:rsidRPr="00340AC0">
        <w:rPr>
          <w:rFonts w:ascii="Times" w:hAnsi="Times" w:cs="Times New Roman"/>
          <w:sz w:val="24"/>
          <w:szCs w:val="24"/>
        </w:rPr>
        <w:t xml:space="preserve">still </w:t>
      </w:r>
      <w:r w:rsidRPr="00340AC0">
        <w:rPr>
          <w:rFonts w:ascii="Times" w:hAnsi="Times" w:cs="Times New Roman"/>
          <w:sz w:val="24"/>
          <w:szCs w:val="24"/>
        </w:rPr>
        <w:t>many more</w:t>
      </w:r>
      <w:r w:rsidR="00456BB2" w:rsidRPr="00340AC0">
        <w:rPr>
          <w:rFonts w:ascii="Times" w:hAnsi="Times" w:cs="Times New Roman"/>
          <w:sz w:val="24"/>
          <w:szCs w:val="24"/>
        </w:rPr>
        <w:t xml:space="preserve"> eligible and likely interested individuals</w:t>
      </w:r>
      <w:r w:rsidRPr="00340AC0">
        <w:rPr>
          <w:rFonts w:ascii="Times" w:hAnsi="Times" w:cs="Times New Roman"/>
          <w:sz w:val="24"/>
          <w:szCs w:val="24"/>
        </w:rPr>
        <w:t xml:space="preserve"> that have not</w:t>
      </w:r>
      <w:r w:rsidR="00456BB2" w:rsidRPr="00340AC0">
        <w:rPr>
          <w:rFonts w:ascii="Times" w:hAnsi="Times" w:cs="Times New Roman"/>
          <w:sz w:val="24"/>
          <w:szCs w:val="24"/>
        </w:rPr>
        <w:t xml:space="preserve"> yet</w:t>
      </w:r>
      <w:r w:rsidR="004F0A60" w:rsidRPr="00340AC0">
        <w:rPr>
          <w:rFonts w:ascii="Times" w:hAnsi="Times" w:cs="Times New Roman"/>
          <w:sz w:val="24"/>
          <w:szCs w:val="24"/>
        </w:rPr>
        <w:t xml:space="preserve"> enrolled – </w:t>
      </w:r>
      <w:r w:rsidR="00456BB2" w:rsidRPr="00340AC0">
        <w:rPr>
          <w:rFonts w:ascii="Times" w:hAnsi="Times" w:cs="Times New Roman"/>
          <w:sz w:val="24"/>
          <w:szCs w:val="24"/>
        </w:rPr>
        <w:t>often</w:t>
      </w:r>
      <w:r w:rsidRPr="00340AC0">
        <w:rPr>
          <w:rFonts w:ascii="Times" w:hAnsi="Times" w:cs="Times New Roman"/>
          <w:sz w:val="24"/>
          <w:szCs w:val="24"/>
        </w:rPr>
        <w:t xml:space="preserve"> due to</w:t>
      </w:r>
      <w:r w:rsidR="00456BB2" w:rsidRPr="00340AC0">
        <w:rPr>
          <w:rFonts w:ascii="Times" w:hAnsi="Times" w:cs="Times New Roman"/>
          <w:sz w:val="24"/>
          <w:szCs w:val="24"/>
        </w:rPr>
        <w:t xml:space="preserve"> simple</w:t>
      </w:r>
      <w:r w:rsidRPr="00340AC0">
        <w:rPr>
          <w:rFonts w:ascii="Times" w:hAnsi="Times" w:cs="Times New Roman"/>
          <w:sz w:val="24"/>
          <w:szCs w:val="24"/>
        </w:rPr>
        <w:t xml:space="preserve"> lack of awareness. Through our work,</w:t>
      </w:r>
      <w:r w:rsidR="00456BB2" w:rsidRPr="00340AC0">
        <w:rPr>
          <w:rFonts w:ascii="Times" w:hAnsi="Times" w:cs="Times New Roman"/>
          <w:sz w:val="24"/>
          <w:szCs w:val="24"/>
        </w:rPr>
        <w:t xml:space="preserve"> we have seen this </w:t>
      </w:r>
      <w:proofErr w:type="gramStart"/>
      <w:r w:rsidR="00456BB2" w:rsidRPr="00340AC0">
        <w:rPr>
          <w:rFonts w:ascii="Times" w:hAnsi="Times" w:cs="Times New Roman"/>
          <w:sz w:val="24"/>
          <w:szCs w:val="24"/>
        </w:rPr>
        <w:t>first hand</w:t>
      </w:r>
      <w:proofErr w:type="gramEnd"/>
      <w:r w:rsidR="00456BB2" w:rsidRPr="00340AC0">
        <w:rPr>
          <w:rFonts w:ascii="Times" w:hAnsi="Times" w:cs="Times New Roman"/>
          <w:sz w:val="24"/>
          <w:szCs w:val="24"/>
        </w:rPr>
        <w:t xml:space="preserve"> and we cannot allow such problems to persist</w:t>
      </w:r>
      <w:r w:rsidR="004064EE" w:rsidRPr="00340AC0">
        <w:rPr>
          <w:rFonts w:ascii="Times" w:hAnsi="Times" w:cs="Times New Roman"/>
          <w:sz w:val="24"/>
          <w:szCs w:val="24"/>
        </w:rPr>
        <w:t xml:space="preserve">. </w:t>
      </w:r>
      <w:r w:rsidR="00456BB2" w:rsidRPr="00340AC0">
        <w:rPr>
          <w:rFonts w:ascii="Times" w:hAnsi="Times" w:cs="Times New Roman"/>
          <w:sz w:val="24"/>
          <w:szCs w:val="24"/>
        </w:rPr>
        <w:t xml:space="preserve">We believe </w:t>
      </w:r>
      <w:r w:rsidR="007B7700" w:rsidRPr="00340AC0">
        <w:rPr>
          <w:rFonts w:ascii="Times" w:hAnsi="Times" w:cs="Times New Roman"/>
          <w:sz w:val="24"/>
          <w:szCs w:val="24"/>
        </w:rPr>
        <w:t xml:space="preserve">the </w:t>
      </w:r>
      <w:r w:rsidR="00456BB2" w:rsidRPr="00340AC0">
        <w:rPr>
          <w:rFonts w:ascii="Times" w:hAnsi="Times" w:cs="Times New Roman"/>
          <w:sz w:val="24"/>
          <w:szCs w:val="24"/>
        </w:rPr>
        <w:t>Commission can enhance the value of its work by</w:t>
      </w:r>
      <w:r w:rsidR="004064EE" w:rsidRPr="00340AC0">
        <w:rPr>
          <w:rFonts w:ascii="Times" w:hAnsi="Times" w:cs="Times New Roman"/>
          <w:sz w:val="24"/>
          <w:szCs w:val="24"/>
        </w:rPr>
        <w:t xml:space="preserve"> earnestly</w:t>
      </w:r>
      <w:r w:rsidR="00456BB2" w:rsidRPr="00340AC0">
        <w:rPr>
          <w:rFonts w:ascii="Times" w:hAnsi="Times" w:cs="Times New Roman"/>
          <w:sz w:val="24"/>
          <w:szCs w:val="24"/>
        </w:rPr>
        <w:t xml:space="preserve"> seeking</w:t>
      </w:r>
      <w:r w:rsidRPr="00340AC0">
        <w:rPr>
          <w:rFonts w:ascii="Times" w:hAnsi="Times" w:cs="Times New Roman"/>
          <w:sz w:val="24"/>
          <w:szCs w:val="24"/>
        </w:rPr>
        <w:t xml:space="preserve"> to develop </w:t>
      </w:r>
      <w:r w:rsidR="00456BB2" w:rsidRPr="00340AC0">
        <w:rPr>
          <w:rFonts w:ascii="Times" w:hAnsi="Times" w:cs="Times New Roman"/>
          <w:sz w:val="24"/>
          <w:szCs w:val="24"/>
        </w:rPr>
        <w:t xml:space="preserve">closer </w:t>
      </w:r>
      <w:r w:rsidRPr="00340AC0">
        <w:rPr>
          <w:rFonts w:ascii="Times" w:hAnsi="Times" w:cs="Times New Roman"/>
          <w:sz w:val="24"/>
          <w:szCs w:val="24"/>
        </w:rPr>
        <w:t>relationship</w:t>
      </w:r>
      <w:r w:rsidR="008829B9" w:rsidRPr="00340AC0">
        <w:rPr>
          <w:rFonts w:ascii="Times" w:hAnsi="Times" w:cs="Times New Roman"/>
          <w:sz w:val="24"/>
          <w:szCs w:val="24"/>
        </w:rPr>
        <w:t>s</w:t>
      </w:r>
      <w:r w:rsidRPr="00340AC0">
        <w:rPr>
          <w:rFonts w:ascii="Times" w:hAnsi="Times" w:cs="Times New Roman"/>
          <w:sz w:val="24"/>
          <w:szCs w:val="24"/>
        </w:rPr>
        <w:t xml:space="preserve"> with non-profit organizations and cultural </w:t>
      </w:r>
      <w:r w:rsidR="00456BB2" w:rsidRPr="00340AC0">
        <w:rPr>
          <w:rFonts w:ascii="Times" w:hAnsi="Times" w:cs="Times New Roman"/>
          <w:sz w:val="24"/>
          <w:szCs w:val="24"/>
        </w:rPr>
        <w:t>advocacy</w:t>
      </w:r>
      <w:r w:rsidRPr="00340AC0">
        <w:rPr>
          <w:rFonts w:ascii="Times" w:hAnsi="Times" w:cs="Times New Roman"/>
          <w:sz w:val="24"/>
          <w:szCs w:val="24"/>
        </w:rPr>
        <w:t xml:space="preserve"> groups to build awareness</w:t>
      </w:r>
      <w:r w:rsidR="008829B9" w:rsidRPr="00340AC0">
        <w:rPr>
          <w:rFonts w:ascii="Times" w:hAnsi="Times" w:cs="Times New Roman"/>
          <w:sz w:val="24"/>
          <w:szCs w:val="24"/>
        </w:rPr>
        <w:t xml:space="preserve"> of </w:t>
      </w:r>
      <w:r w:rsidR="00201F01" w:rsidRPr="00340AC0">
        <w:rPr>
          <w:rFonts w:ascii="Times" w:hAnsi="Times" w:cs="Times New Roman"/>
          <w:sz w:val="24"/>
          <w:szCs w:val="24"/>
        </w:rPr>
        <w:t xml:space="preserve">the </w:t>
      </w:r>
      <w:r w:rsidR="008829B9" w:rsidRPr="00340AC0">
        <w:rPr>
          <w:rFonts w:ascii="Times" w:hAnsi="Times" w:cs="Times New Roman"/>
          <w:sz w:val="24"/>
          <w:szCs w:val="24"/>
        </w:rPr>
        <w:t xml:space="preserve">ACP’s </w:t>
      </w:r>
      <w:r w:rsidR="00456BB2" w:rsidRPr="00340AC0">
        <w:rPr>
          <w:rFonts w:ascii="Times" w:hAnsi="Times" w:cs="Times New Roman"/>
          <w:sz w:val="24"/>
          <w:szCs w:val="24"/>
        </w:rPr>
        <w:t>provisions</w:t>
      </w:r>
      <w:r w:rsidRPr="00340AC0">
        <w:rPr>
          <w:rFonts w:ascii="Times" w:hAnsi="Times" w:cs="Times New Roman"/>
          <w:sz w:val="24"/>
          <w:szCs w:val="24"/>
        </w:rPr>
        <w:t xml:space="preserve">, drive adoption, and </w:t>
      </w:r>
      <w:r w:rsidR="008829B9" w:rsidRPr="00340AC0">
        <w:rPr>
          <w:rFonts w:ascii="Times" w:hAnsi="Times" w:cs="Times New Roman"/>
          <w:sz w:val="24"/>
          <w:szCs w:val="24"/>
        </w:rPr>
        <w:t xml:space="preserve">establish a </w:t>
      </w:r>
      <w:r w:rsidR="00456BB2" w:rsidRPr="00340AC0">
        <w:rPr>
          <w:rFonts w:ascii="Times" w:hAnsi="Times" w:cs="Times New Roman"/>
          <w:sz w:val="24"/>
          <w:szCs w:val="24"/>
        </w:rPr>
        <w:t xml:space="preserve">robust </w:t>
      </w:r>
      <w:r w:rsidR="008829B9" w:rsidRPr="00340AC0">
        <w:rPr>
          <w:rFonts w:ascii="Times" w:hAnsi="Times" w:cs="Times New Roman"/>
          <w:sz w:val="24"/>
          <w:szCs w:val="24"/>
        </w:rPr>
        <w:t xml:space="preserve">feedback loop among </w:t>
      </w:r>
      <w:r w:rsidR="00456BB2" w:rsidRPr="00340AC0">
        <w:rPr>
          <w:rFonts w:ascii="Times" w:hAnsi="Times" w:cs="Times New Roman"/>
          <w:sz w:val="24"/>
          <w:szCs w:val="24"/>
        </w:rPr>
        <w:t>current and prospect</w:t>
      </w:r>
      <w:r w:rsidR="00931A83" w:rsidRPr="00340AC0">
        <w:rPr>
          <w:rFonts w:ascii="Times" w:hAnsi="Times" w:cs="Times New Roman"/>
          <w:sz w:val="24"/>
          <w:szCs w:val="24"/>
        </w:rPr>
        <w:t>ive</w:t>
      </w:r>
      <w:r w:rsidR="00456BB2" w:rsidRPr="00340AC0">
        <w:rPr>
          <w:rFonts w:ascii="Times" w:hAnsi="Times" w:cs="Times New Roman"/>
          <w:sz w:val="24"/>
          <w:szCs w:val="24"/>
        </w:rPr>
        <w:t xml:space="preserve"> enrollees</w:t>
      </w:r>
      <w:r w:rsidR="008829B9" w:rsidRPr="00340AC0">
        <w:rPr>
          <w:rFonts w:ascii="Times" w:hAnsi="Times" w:cs="Times New Roman"/>
          <w:sz w:val="24"/>
          <w:szCs w:val="24"/>
        </w:rPr>
        <w:t xml:space="preserve"> and the Commission</w:t>
      </w:r>
      <w:r w:rsidR="004064EE" w:rsidRPr="00340AC0">
        <w:rPr>
          <w:rFonts w:ascii="Times" w:hAnsi="Times" w:cs="Times New Roman"/>
          <w:sz w:val="24"/>
          <w:szCs w:val="24"/>
        </w:rPr>
        <w:t>. This will be instrumental</w:t>
      </w:r>
      <w:r w:rsidR="009B25FD" w:rsidRPr="00340AC0">
        <w:rPr>
          <w:rFonts w:ascii="Times" w:hAnsi="Times" w:cs="Times New Roman"/>
          <w:sz w:val="24"/>
          <w:szCs w:val="24"/>
        </w:rPr>
        <w:t xml:space="preserve"> </w:t>
      </w:r>
      <w:r w:rsidR="007B7700" w:rsidRPr="00340AC0">
        <w:rPr>
          <w:rFonts w:ascii="Times" w:hAnsi="Times" w:cs="Times New Roman"/>
          <w:sz w:val="24"/>
          <w:szCs w:val="24"/>
        </w:rPr>
        <w:t>in</w:t>
      </w:r>
      <w:r w:rsidR="009B25FD" w:rsidRPr="00340AC0">
        <w:rPr>
          <w:rFonts w:ascii="Times" w:hAnsi="Times" w:cs="Times New Roman"/>
          <w:sz w:val="24"/>
          <w:szCs w:val="24"/>
        </w:rPr>
        <w:t xml:space="preserve"> helping the</w:t>
      </w:r>
      <w:r w:rsidR="00456BB2" w:rsidRPr="00340AC0">
        <w:rPr>
          <w:rFonts w:ascii="Times" w:hAnsi="Times" w:cs="Times New Roman"/>
          <w:sz w:val="24"/>
          <w:szCs w:val="24"/>
        </w:rPr>
        <w:t xml:space="preserve"> Commission to</w:t>
      </w:r>
      <w:r w:rsidR="008829B9" w:rsidRPr="00340AC0">
        <w:rPr>
          <w:rFonts w:ascii="Times" w:hAnsi="Times" w:cs="Times New Roman"/>
          <w:sz w:val="24"/>
          <w:szCs w:val="24"/>
        </w:rPr>
        <w:t xml:space="preserve"> </w:t>
      </w:r>
      <w:r w:rsidR="009B25FD" w:rsidRPr="00340AC0">
        <w:rPr>
          <w:rFonts w:ascii="Times" w:hAnsi="Times" w:cs="Times New Roman"/>
          <w:sz w:val="24"/>
          <w:szCs w:val="24"/>
        </w:rPr>
        <w:t xml:space="preserve">be </w:t>
      </w:r>
      <w:r w:rsidR="008829B9" w:rsidRPr="00340AC0">
        <w:rPr>
          <w:rFonts w:ascii="Times" w:hAnsi="Times" w:cs="Times New Roman"/>
          <w:sz w:val="24"/>
          <w:szCs w:val="24"/>
        </w:rPr>
        <w:t xml:space="preserve">responsive to </w:t>
      </w:r>
      <w:r w:rsidR="009B25FD" w:rsidRPr="00340AC0">
        <w:rPr>
          <w:rFonts w:ascii="Times" w:hAnsi="Times" w:cs="Times New Roman"/>
          <w:sz w:val="24"/>
          <w:szCs w:val="24"/>
        </w:rPr>
        <w:t xml:space="preserve">elements of administering the </w:t>
      </w:r>
      <w:r w:rsidR="008829B9" w:rsidRPr="00340AC0">
        <w:rPr>
          <w:rFonts w:ascii="Times" w:hAnsi="Times" w:cs="Times New Roman"/>
          <w:sz w:val="24"/>
          <w:szCs w:val="24"/>
        </w:rPr>
        <w:t>program</w:t>
      </w:r>
      <w:r w:rsidR="009B25FD" w:rsidRPr="00340AC0">
        <w:rPr>
          <w:rFonts w:ascii="Times" w:hAnsi="Times" w:cs="Times New Roman"/>
          <w:sz w:val="24"/>
          <w:szCs w:val="24"/>
        </w:rPr>
        <w:t xml:space="preserve"> </w:t>
      </w:r>
      <w:r w:rsidR="007B7700" w:rsidRPr="00340AC0">
        <w:rPr>
          <w:rFonts w:ascii="Times" w:hAnsi="Times" w:cs="Times New Roman"/>
          <w:sz w:val="24"/>
          <w:szCs w:val="24"/>
        </w:rPr>
        <w:t xml:space="preserve">in a timely manner </w:t>
      </w:r>
      <w:r w:rsidR="009B25FD" w:rsidRPr="00340AC0">
        <w:rPr>
          <w:rFonts w:ascii="Times" w:hAnsi="Times" w:cs="Times New Roman"/>
          <w:sz w:val="24"/>
          <w:szCs w:val="24"/>
        </w:rPr>
        <w:t>and</w:t>
      </w:r>
      <w:r w:rsidR="00F477A2" w:rsidRPr="00340AC0">
        <w:rPr>
          <w:rFonts w:ascii="Times" w:hAnsi="Times" w:cs="Times New Roman"/>
          <w:sz w:val="24"/>
          <w:szCs w:val="24"/>
        </w:rPr>
        <w:t xml:space="preserve"> </w:t>
      </w:r>
      <w:r w:rsidR="007B7700" w:rsidRPr="00340AC0">
        <w:rPr>
          <w:rFonts w:ascii="Times" w:hAnsi="Times" w:cs="Times New Roman"/>
          <w:sz w:val="24"/>
          <w:szCs w:val="24"/>
        </w:rPr>
        <w:t xml:space="preserve">better </w:t>
      </w:r>
      <w:r w:rsidR="00F477A2" w:rsidRPr="00340AC0">
        <w:rPr>
          <w:rFonts w:ascii="Times" w:hAnsi="Times" w:cs="Times New Roman"/>
          <w:sz w:val="24"/>
          <w:szCs w:val="24"/>
        </w:rPr>
        <w:t>understanding how the program may</w:t>
      </w:r>
      <w:r w:rsidR="009B25FD" w:rsidRPr="00340AC0">
        <w:rPr>
          <w:rFonts w:ascii="Times" w:hAnsi="Times" w:cs="Times New Roman"/>
          <w:sz w:val="24"/>
          <w:szCs w:val="24"/>
        </w:rPr>
        <w:t xml:space="preserve"> be enhanced.</w:t>
      </w:r>
      <w:r w:rsidRPr="00340AC0">
        <w:rPr>
          <w:rFonts w:ascii="Times" w:hAnsi="Times" w:cs="Times New Roman"/>
          <w:sz w:val="24"/>
          <w:szCs w:val="24"/>
        </w:rPr>
        <w:t xml:space="preserve"> For our part, </w:t>
      </w:r>
      <w:r w:rsidR="009B25FD" w:rsidRPr="00340AC0">
        <w:rPr>
          <w:rFonts w:ascii="Times" w:hAnsi="Times" w:cs="Times New Roman"/>
          <w:sz w:val="24"/>
          <w:szCs w:val="24"/>
        </w:rPr>
        <w:t xml:space="preserve">our </w:t>
      </w:r>
      <w:r w:rsidR="007B7700" w:rsidRPr="00340AC0">
        <w:rPr>
          <w:rFonts w:ascii="Times" w:hAnsi="Times" w:cs="Times New Roman"/>
          <w:sz w:val="24"/>
          <w:szCs w:val="24"/>
        </w:rPr>
        <w:t xml:space="preserve">collective </w:t>
      </w:r>
      <w:r w:rsidR="009B25FD" w:rsidRPr="00340AC0">
        <w:rPr>
          <w:rFonts w:ascii="Times" w:hAnsi="Times" w:cs="Times New Roman"/>
          <w:sz w:val="24"/>
          <w:szCs w:val="24"/>
        </w:rPr>
        <w:t>organizations will strive</w:t>
      </w:r>
      <w:r w:rsidR="007B7700" w:rsidRPr="00340AC0">
        <w:rPr>
          <w:rFonts w:ascii="Times" w:hAnsi="Times" w:cs="Times New Roman"/>
          <w:sz w:val="24"/>
          <w:szCs w:val="24"/>
        </w:rPr>
        <w:t xml:space="preserve"> </w:t>
      </w:r>
      <w:r w:rsidR="009B25FD" w:rsidRPr="00340AC0">
        <w:rPr>
          <w:rFonts w:ascii="Times" w:hAnsi="Times" w:cs="Times New Roman"/>
          <w:sz w:val="24"/>
          <w:szCs w:val="24"/>
        </w:rPr>
        <w:t xml:space="preserve">to facilitate </w:t>
      </w:r>
      <w:r w:rsidR="007B7700" w:rsidRPr="00340AC0">
        <w:rPr>
          <w:rFonts w:ascii="Times" w:hAnsi="Times" w:cs="Times New Roman"/>
          <w:sz w:val="24"/>
          <w:szCs w:val="24"/>
        </w:rPr>
        <w:t>greater awareness and education related to the ACP and</w:t>
      </w:r>
      <w:r w:rsidR="000E545E" w:rsidRPr="00340AC0">
        <w:rPr>
          <w:rFonts w:ascii="Times" w:hAnsi="Times" w:cs="Times New Roman"/>
          <w:sz w:val="24"/>
          <w:szCs w:val="24"/>
        </w:rPr>
        <w:t xml:space="preserve"> its</w:t>
      </w:r>
      <w:r w:rsidR="007B7700" w:rsidRPr="00340AC0">
        <w:rPr>
          <w:rFonts w:ascii="Times" w:hAnsi="Times" w:cs="Times New Roman"/>
          <w:sz w:val="24"/>
          <w:szCs w:val="24"/>
        </w:rPr>
        <w:t xml:space="preserve"> enrollment rules and processes</w:t>
      </w:r>
      <w:r w:rsidR="009B25FD" w:rsidRPr="00340AC0">
        <w:rPr>
          <w:rFonts w:ascii="Times" w:hAnsi="Times" w:cs="Times New Roman"/>
          <w:sz w:val="24"/>
          <w:szCs w:val="24"/>
        </w:rPr>
        <w:t>.</w:t>
      </w:r>
    </w:p>
    <w:p w14:paraId="38F744A5" w14:textId="432A3EA5" w:rsidR="00A835CB" w:rsidRPr="00340AC0" w:rsidRDefault="00295358" w:rsidP="00DC53CA">
      <w:pPr>
        <w:spacing w:line="480" w:lineRule="auto"/>
        <w:ind w:firstLine="720"/>
        <w:rPr>
          <w:rFonts w:ascii="Times" w:hAnsi="Times" w:cs="Times New Roman"/>
          <w:sz w:val="24"/>
          <w:szCs w:val="24"/>
        </w:rPr>
      </w:pPr>
      <w:r w:rsidRPr="00340AC0">
        <w:rPr>
          <w:rFonts w:ascii="Times" w:hAnsi="Times" w:cs="Times New Roman"/>
          <w:sz w:val="24"/>
          <w:szCs w:val="24"/>
        </w:rPr>
        <w:t>The ACP provides an unprecedented funding</w:t>
      </w:r>
      <w:r w:rsidR="00F477A2" w:rsidRPr="00340AC0">
        <w:rPr>
          <w:rFonts w:ascii="Times" w:hAnsi="Times" w:cs="Times New Roman"/>
          <w:sz w:val="24"/>
          <w:szCs w:val="24"/>
        </w:rPr>
        <w:t xml:space="preserve"> framework</w:t>
      </w:r>
      <w:r w:rsidRPr="00340AC0">
        <w:rPr>
          <w:rFonts w:ascii="Times" w:hAnsi="Times" w:cs="Times New Roman"/>
          <w:sz w:val="24"/>
          <w:szCs w:val="24"/>
        </w:rPr>
        <w:t xml:space="preserve"> and a historic o</w:t>
      </w:r>
      <w:r w:rsidR="00F477A2" w:rsidRPr="00340AC0">
        <w:rPr>
          <w:rFonts w:ascii="Times" w:hAnsi="Times" w:cs="Times New Roman"/>
          <w:sz w:val="24"/>
          <w:szCs w:val="24"/>
        </w:rPr>
        <w:t>pportunity to connect those who</w:t>
      </w:r>
      <w:r w:rsidRPr="00340AC0">
        <w:rPr>
          <w:rFonts w:ascii="Times" w:hAnsi="Times" w:cs="Times New Roman"/>
          <w:sz w:val="24"/>
          <w:szCs w:val="24"/>
        </w:rPr>
        <w:t xml:space="preserve"> have</w:t>
      </w:r>
      <w:r w:rsidR="004064EE" w:rsidRPr="00340AC0">
        <w:rPr>
          <w:rFonts w:ascii="Times" w:hAnsi="Times" w:cs="Times New Roman"/>
          <w:sz w:val="24"/>
          <w:szCs w:val="24"/>
        </w:rPr>
        <w:t xml:space="preserve"> struggled at the fringes</w:t>
      </w:r>
      <w:r w:rsidRPr="00340AC0">
        <w:rPr>
          <w:rFonts w:ascii="Times" w:hAnsi="Times" w:cs="Times New Roman"/>
          <w:sz w:val="24"/>
          <w:szCs w:val="24"/>
        </w:rPr>
        <w:t xml:space="preserve"> of our technology-driven world. However, to reach</w:t>
      </w:r>
      <w:r w:rsidR="00201F01" w:rsidRPr="00340AC0">
        <w:rPr>
          <w:rFonts w:ascii="Times" w:hAnsi="Times" w:cs="Times New Roman"/>
          <w:sz w:val="24"/>
          <w:szCs w:val="24"/>
        </w:rPr>
        <w:t xml:space="preserve"> the</w:t>
      </w:r>
      <w:r w:rsidRPr="00340AC0">
        <w:rPr>
          <w:rFonts w:ascii="Times" w:hAnsi="Times" w:cs="Times New Roman"/>
          <w:sz w:val="24"/>
          <w:szCs w:val="24"/>
        </w:rPr>
        <w:t xml:space="preserve"> ACP’s full potential</w:t>
      </w:r>
      <w:r w:rsidR="004064EE" w:rsidRPr="00340AC0">
        <w:rPr>
          <w:rFonts w:ascii="Times" w:hAnsi="Times" w:cs="Times New Roman"/>
          <w:sz w:val="24"/>
          <w:szCs w:val="24"/>
        </w:rPr>
        <w:t>,</w:t>
      </w:r>
      <w:r w:rsidRPr="00340AC0">
        <w:rPr>
          <w:rFonts w:ascii="Times" w:hAnsi="Times" w:cs="Times New Roman"/>
          <w:sz w:val="24"/>
          <w:szCs w:val="24"/>
        </w:rPr>
        <w:t xml:space="preserve"> we must ensure heightened transparency around the benefits, ease of access for both users and providers </w:t>
      </w:r>
      <w:r w:rsidR="004064EE" w:rsidRPr="00340AC0">
        <w:rPr>
          <w:rFonts w:ascii="Times" w:hAnsi="Times" w:cs="Times New Roman"/>
          <w:sz w:val="24"/>
          <w:szCs w:val="24"/>
        </w:rPr>
        <w:t>and, most importantly, promote</w:t>
      </w:r>
      <w:r w:rsidRPr="00340AC0">
        <w:rPr>
          <w:rFonts w:ascii="Times" w:hAnsi="Times" w:cs="Times New Roman"/>
          <w:sz w:val="24"/>
          <w:szCs w:val="24"/>
        </w:rPr>
        <w:t xml:space="preserve"> awareness around this opportunity. For</w:t>
      </w:r>
      <w:r w:rsidR="00F477A2" w:rsidRPr="00340AC0">
        <w:rPr>
          <w:rFonts w:ascii="Times" w:hAnsi="Times" w:cs="Times New Roman"/>
          <w:sz w:val="24"/>
          <w:szCs w:val="24"/>
        </w:rPr>
        <w:t xml:space="preserve"> far</w:t>
      </w:r>
      <w:r w:rsidRPr="00340AC0">
        <w:rPr>
          <w:rFonts w:ascii="Times" w:hAnsi="Times" w:cs="Times New Roman"/>
          <w:sz w:val="24"/>
          <w:szCs w:val="24"/>
        </w:rPr>
        <w:t xml:space="preserve"> too long, many segments of the population have struggled with connectivity and digital literacy deficits and the Commission should recognize how high the stakes are with this transition.  </w:t>
      </w:r>
    </w:p>
    <w:p w14:paraId="01114F5B" w14:textId="77777777" w:rsidR="00480A0F" w:rsidRPr="00340AC0" w:rsidRDefault="00295358" w:rsidP="00A835CB">
      <w:pPr>
        <w:ind w:left="3600"/>
        <w:rPr>
          <w:rFonts w:ascii="Times" w:hAnsi="Times" w:cs="Times New Roman"/>
          <w:sz w:val="24"/>
          <w:szCs w:val="24"/>
        </w:rPr>
      </w:pPr>
      <w:r w:rsidRPr="00340AC0">
        <w:rPr>
          <w:rFonts w:ascii="Times" w:hAnsi="Times" w:cs="Times New Roman"/>
          <w:sz w:val="24"/>
          <w:szCs w:val="24"/>
        </w:rPr>
        <w:t xml:space="preserve">Respectfully submitted, </w:t>
      </w:r>
    </w:p>
    <w:p w14:paraId="101DF3BC" w14:textId="77777777" w:rsidR="00480A0F" w:rsidRPr="00340AC0" w:rsidRDefault="00295358" w:rsidP="00B9550D">
      <w:pPr>
        <w:ind w:left="2880" w:firstLine="720"/>
        <w:rPr>
          <w:rFonts w:ascii="Times" w:hAnsi="Times" w:cs="Times New Roman"/>
          <w:sz w:val="24"/>
          <w:szCs w:val="24"/>
        </w:rPr>
      </w:pPr>
      <w:r w:rsidRPr="00340AC0">
        <w:rPr>
          <w:rFonts w:ascii="Times" w:hAnsi="Times" w:cs="Times New Roman"/>
          <w:sz w:val="24"/>
          <w:szCs w:val="24"/>
        </w:rPr>
        <w:t xml:space="preserve">By: _____/s/______ </w:t>
      </w:r>
    </w:p>
    <w:p w14:paraId="681C2413" w14:textId="77777777" w:rsidR="00B9550D" w:rsidRPr="00340AC0" w:rsidRDefault="00B9550D" w:rsidP="00480A0F">
      <w:pPr>
        <w:ind w:left="3600"/>
        <w:rPr>
          <w:rFonts w:ascii="Times" w:hAnsi="Times" w:cs="Times New Roman"/>
          <w:sz w:val="24"/>
          <w:szCs w:val="24"/>
        </w:rPr>
      </w:pPr>
    </w:p>
    <w:p w14:paraId="550A0B36" w14:textId="77777777" w:rsidR="00DC53CA" w:rsidRPr="00340AC0" w:rsidRDefault="00295358" w:rsidP="00480A0F">
      <w:pPr>
        <w:ind w:left="3600"/>
        <w:rPr>
          <w:rFonts w:ascii="Times" w:hAnsi="Times" w:cs="Times New Roman"/>
          <w:sz w:val="24"/>
          <w:szCs w:val="24"/>
        </w:rPr>
      </w:pPr>
      <w:r w:rsidRPr="00340AC0">
        <w:rPr>
          <w:rFonts w:ascii="Times" w:hAnsi="Times" w:cs="Times New Roman"/>
          <w:sz w:val="24"/>
          <w:szCs w:val="24"/>
        </w:rPr>
        <w:t>Rosa Mendoza</w:t>
      </w:r>
    </w:p>
    <w:p w14:paraId="557D4E1B" w14:textId="59885088" w:rsidR="00DC53CA" w:rsidRPr="00340AC0" w:rsidRDefault="00295358" w:rsidP="00480A0F">
      <w:pPr>
        <w:ind w:left="3600"/>
        <w:rPr>
          <w:rFonts w:ascii="Times" w:hAnsi="Times" w:cs="Times New Roman"/>
          <w:sz w:val="24"/>
          <w:szCs w:val="24"/>
        </w:rPr>
      </w:pPr>
      <w:r w:rsidRPr="00340AC0">
        <w:rPr>
          <w:rFonts w:ascii="Times" w:hAnsi="Times" w:cs="Times New Roman"/>
          <w:sz w:val="24"/>
          <w:szCs w:val="24"/>
        </w:rPr>
        <w:t>President and CEO</w:t>
      </w:r>
    </w:p>
    <w:p w14:paraId="375B5FDF" w14:textId="4A6507AE" w:rsidR="00E551D0" w:rsidRPr="00340AC0" w:rsidRDefault="00DC53CA" w:rsidP="00DC53CA">
      <w:pPr>
        <w:ind w:left="3600"/>
        <w:rPr>
          <w:rFonts w:ascii="Times" w:hAnsi="Times" w:cs="Times New Roman"/>
          <w:sz w:val="24"/>
          <w:szCs w:val="24"/>
        </w:rPr>
      </w:pPr>
      <w:r w:rsidRPr="00340AC0">
        <w:rPr>
          <w:rFonts w:ascii="Times" w:hAnsi="Times" w:cs="Times New Roman"/>
          <w:sz w:val="24"/>
          <w:szCs w:val="24"/>
        </w:rPr>
        <w:t>ALLvanza</w:t>
      </w:r>
    </w:p>
    <w:p w14:paraId="20E47D13" w14:textId="77777777" w:rsidR="00340AC0" w:rsidRPr="00340AC0" w:rsidRDefault="00340AC0" w:rsidP="00DC53CA">
      <w:pPr>
        <w:ind w:left="3600"/>
        <w:rPr>
          <w:rFonts w:ascii="Times" w:hAnsi="Times" w:cs="Times New Roman"/>
          <w:sz w:val="24"/>
          <w:szCs w:val="24"/>
        </w:rPr>
      </w:pPr>
    </w:p>
    <w:p w14:paraId="04DA96F9" w14:textId="48095C4E" w:rsidR="00DC53CA" w:rsidRPr="00340AC0" w:rsidRDefault="00DC53CA" w:rsidP="00DC53CA">
      <w:pPr>
        <w:ind w:left="3600"/>
        <w:rPr>
          <w:rFonts w:ascii="Times" w:hAnsi="Times" w:cs="Times New Roman"/>
          <w:sz w:val="24"/>
          <w:szCs w:val="24"/>
        </w:rPr>
      </w:pPr>
      <w:r w:rsidRPr="00340AC0">
        <w:rPr>
          <w:rFonts w:ascii="Times" w:hAnsi="Times" w:cs="Times New Roman"/>
          <w:sz w:val="24"/>
          <w:szCs w:val="24"/>
        </w:rPr>
        <w:t xml:space="preserve">Robert Branson </w:t>
      </w:r>
    </w:p>
    <w:p w14:paraId="2A26FE58" w14:textId="3DBAF534" w:rsidR="00DC53CA" w:rsidRPr="00340AC0" w:rsidRDefault="00DC53CA" w:rsidP="00DC53CA">
      <w:pPr>
        <w:ind w:left="3600"/>
        <w:rPr>
          <w:rFonts w:ascii="Times" w:hAnsi="Times" w:cs="Times New Roman"/>
          <w:sz w:val="24"/>
          <w:szCs w:val="24"/>
        </w:rPr>
      </w:pPr>
      <w:r w:rsidRPr="00340AC0">
        <w:rPr>
          <w:rFonts w:ascii="Times" w:hAnsi="Times" w:cs="Times New Roman"/>
          <w:sz w:val="24"/>
          <w:szCs w:val="24"/>
        </w:rPr>
        <w:t xml:space="preserve">President and CEO </w:t>
      </w:r>
    </w:p>
    <w:p w14:paraId="705D2084" w14:textId="77777777" w:rsidR="00DC53CA" w:rsidRPr="00340AC0" w:rsidRDefault="00DC53CA" w:rsidP="00DC53CA">
      <w:pPr>
        <w:ind w:left="3600"/>
        <w:rPr>
          <w:rFonts w:ascii="Times" w:hAnsi="Times" w:cs="Times New Roman"/>
          <w:sz w:val="24"/>
          <w:szCs w:val="24"/>
        </w:rPr>
      </w:pPr>
      <w:r w:rsidRPr="00340AC0">
        <w:rPr>
          <w:rFonts w:ascii="Times" w:hAnsi="Times" w:cs="Times New Roman"/>
          <w:sz w:val="24"/>
          <w:szCs w:val="24"/>
        </w:rPr>
        <w:t xml:space="preserve">Multicultural Media, </w:t>
      </w:r>
      <w:proofErr w:type="gramStart"/>
      <w:r w:rsidRPr="00340AC0">
        <w:rPr>
          <w:rFonts w:ascii="Times" w:hAnsi="Times" w:cs="Times New Roman"/>
          <w:sz w:val="24"/>
          <w:szCs w:val="24"/>
        </w:rPr>
        <w:t>Telecom</w:t>
      </w:r>
      <w:proofErr w:type="gramEnd"/>
      <w:r w:rsidRPr="00340AC0">
        <w:rPr>
          <w:rFonts w:ascii="Times" w:hAnsi="Times" w:cs="Times New Roman"/>
          <w:sz w:val="24"/>
          <w:szCs w:val="24"/>
        </w:rPr>
        <w:t xml:space="preserve"> and Internet Council</w:t>
      </w:r>
    </w:p>
    <w:p w14:paraId="4D4826CD" w14:textId="77777777" w:rsidR="00DC53CA" w:rsidRPr="00340AC0" w:rsidRDefault="00DC53CA" w:rsidP="00DC53CA">
      <w:pPr>
        <w:ind w:left="3600"/>
        <w:rPr>
          <w:rFonts w:ascii="Times" w:hAnsi="Times" w:cs="Times New Roman"/>
          <w:sz w:val="24"/>
          <w:szCs w:val="24"/>
        </w:rPr>
      </w:pPr>
    </w:p>
    <w:p w14:paraId="4B87C7FC" w14:textId="7C07AB6B" w:rsidR="00DC53CA" w:rsidRPr="00340AC0" w:rsidRDefault="00DC53CA" w:rsidP="00DC53CA">
      <w:pPr>
        <w:ind w:left="3600"/>
        <w:rPr>
          <w:rFonts w:ascii="Times" w:hAnsi="Times" w:cs="Times New Roman"/>
          <w:sz w:val="24"/>
          <w:szCs w:val="24"/>
        </w:rPr>
      </w:pPr>
      <w:r w:rsidRPr="00340AC0">
        <w:rPr>
          <w:rFonts w:ascii="Times" w:hAnsi="Times" w:cs="Times New Roman"/>
          <w:sz w:val="24"/>
          <w:szCs w:val="24"/>
        </w:rPr>
        <w:t xml:space="preserve">Ken Lee </w:t>
      </w:r>
    </w:p>
    <w:p w14:paraId="02D21D1F" w14:textId="77777777" w:rsidR="00DC53CA" w:rsidRPr="00340AC0" w:rsidRDefault="00DC53CA" w:rsidP="00DC53CA">
      <w:pPr>
        <w:ind w:left="3600"/>
        <w:rPr>
          <w:rFonts w:ascii="Times" w:hAnsi="Times" w:cs="Times New Roman"/>
          <w:sz w:val="24"/>
          <w:szCs w:val="24"/>
        </w:rPr>
      </w:pPr>
      <w:r w:rsidRPr="00340AC0">
        <w:rPr>
          <w:rFonts w:ascii="Times" w:hAnsi="Times" w:cs="Times New Roman"/>
          <w:sz w:val="24"/>
          <w:szCs w:val="24"/>
        </w:rPr>
        <w:t xml:space="preserve">CEO </w:t>
      </w:r>
    </w:p>
    <w:p w14:paraId="4EED5368" w14:textId="77777777" w:rsidR="00E551D0" w:rsidRPr="00340AC0" w:rsidRDefault="00DC53CA" w:rsidP="00E551D0">
      <w:pPr>
        <w:ind w:left="3600"/>
        <w:rPr>
          <w:rFonts w:ascii="Times" w:hAnsi="Times" w:cs="Times New Roman"/>
          <w:sz w:val="24"/>
          <w:szCs w:val="24"/>
        </w:rPr>
      </w:pPr>
      <w:r w:rsidRPr="00340AC0">
        <w:rPr>
          <w:rFonts w:ascii="Times" w:hAnsi="Times" w:cs="Times New Roman"/>
          <w:sz w:val="24"/>
          <w:szCs w:val="24"/>
        </w:rPr>
        <w:t xml:space="preserve">OCA-Asian Pacific American Advocates </w:t>
      </w:r>
    </w:p>
    <w:p w14:paraId="49A13726" w14:textId="77777777" w:rsidR="00E551D0" w:rsidRPr="00340AC0" w:rsidRDefault="00E551D0" w:rsidP="00E551D0">
      <w:pPr>
        <w:ind w:left="3600"/>
        <w:rPr>
          <w:rFonts w:ascii="Times" w:eastAsia="Times New Roman" w:hAnsi="Times" w:cs="Times New Roman"/>
          <w:color w:val="000000"/>
          <w:sz w:val="24"/>
          <w:szCs w:val="24"/>
        </w:rPr>
      </w:pPr>
    </w:p>
    <w:p w14:paraId="1AE5F7C7" w14:textId="77777777" w:rsidR="00E551D0" w:rsidRPr="00340AC0" w:rsidRDefault="00E551D0" w:rsidP="00E551D0">
      <w:pPr>
        <w:ind w:left="3600"/>
        <w:rPr>
          <w:rFonts w:ascii="Times" w:eastAsia="Times New Roman" w:hAnsi="Times" w:cs="Times New Roman"/>
          <w:color w:val="000000"/>
          <w:sz w:val="24"/>
          <w:szCs w:val="24"/>
        </w:rPr>
      </w:pPr>
      <w:r w:rsidRPr="00E551D0">
        <w:rPr>
          <w:rFonts w:ascii="Times" w:eastAsia="Times New Roman" w:hAnsi="Times" w:cs="Times New Roman"/>
          <w:color w:val="000000"/>
          <w:sz w:val="24"/>
          <w:szCs w:val="24"/>
        </w:rPr>
        <w:t>Christopher Wood</w:t>
      </w:r>
    </w:p>
    <w:p w14:paraId="2D727C9A" w14:textId="77777777" w:rsidR="00E551D0" w:rsidRPr="00340AC0" w:rsidRDefault="00E551D0" w:rsidP="00E551D0">
      <w:pPr>
        <w:ind w:left="3600"/>
        <w:rPr>
          <w:rFonts w:ascii="Times" w:eastAsia="Times New Roman" w:hAnsi="Times" w:cs="Times New Roman"/>
          <w:color w:val="000000"/>
          <w:sz w:val="24"/>
          <w:szCs w:val="24"/>
        </w:rPr>
      </w:pPr>
      <w:r w:rsidRPr="00E551D0">
        <w:rPr>
          <w:rFonts w:ascii="Times" w:eastAsia="Times New Roman" w:hAnsi="Times" w:cs="Times New Roman"/>
          <w:color w:val="000000"/>
          <w:sz w:val="24"/>
          <w:szCs w:val="24"/>
        </w:rPr>
        <w:t>Executive Director</w:t>
      </w:r>
    </w:p>
    <w:p w14:paraId="6E6E2D23" w14:textId="5D865F40" w:rsidR="00E551D0" w:rsidRPr="00340AC0" w:rsidRDefault="00E551D0" w:rsidP="00DC53CA">
      <w:pPr>
        <w:ind w:left="3600"/>
        <w:rPr>
          <w:rFonts w:ascii="Times" w:hAnsi="Times" w:cs="Times New Roman"/>
          <w:sz w:val="24"/>
          <w:szCs w:val="24"/>
        </w:rPr>
      </w:pPr>
      <w:r w:rsidRPr="00E551D0">
        <w:rPr>
          <w:rFonts w:ascii="Times" w:eastAsia="Times New Roman" w:hAnsi="Times" w:cs="Times New Roman"/>
          <w:color w:val="000000"/>
          <w:sz w:val="24"/>
          <w:szCs w:val="24"/>
        </w:rPr>
        <w:t>LGBT Technology Partnership</w:t>
      </w:r>
    </w:p>
    <w:sectPr w:rsidR="00E551D0" w:rsidRPr="00340A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F8F3" w14:textId="77777777" w:rsidR="00E42676" w:rsidRDefault="00E42676">
      <w:pPr>
        <w:spacing w:after="0" w:line="240" w:lineRule="auto"/>
      </w:pPr>
      <w:r>
        <w:separator/>
      </w:r>
    </w:p>
  </w:endnote>
  <w:endnote w:type="continuationSeparator" w:id="0">
    <w:p w14:paraId="2394F47F" w14:textId="77777777" w:rsidR="00E42676" w:rsidRDefault="00E4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1CCF" w14:textId="77777777" w:rsidR="001B089B" w:rsidRDefault="001B0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B1AC" w14:textId="77777777" w:rsidR="001B089B" w:rsidRDefault="001B0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1768" w14:textId="77777777" w:rsidR="001B089B" w:rsidRDefault="001B0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27E8" w14:textId="77777777" w:rsidR="00E42676" w:rsidRDefault="00E42676" w:rsidP="005E2E85">
      <w:pPr>
        <w:spacing w:after="0" w:line="240" w:lineRule="auto"/>
      </w:pPr>
      <w:r>
        <w:separator/>
      </w:r>
    </w:p>
  </w:footnote>
  <w:footnote w:type="continuationSeparator" w:id="0">
    <w:p w14:paraId="7F491430" w14:textId="77777777" w:rsidR="00E42676" w:rsidRDefault="00E42676" w:rsidP="005E2E85">
      <w:pPr>
        <w:spacing w:after="0" w:line="240" w:lineRule="auto"/>
      </w:pPr>
      <w:r>
        <w:continuationSeparator/>
      </w:r>
    </w:p>
  </w:footnote>
  <w:footnote w:id="1">
    <w:p w14:paraId="07BE7A22" w14:textId="77777777" w:rsidR="005E2E85" w:rsidRPr="003D3A00" w:rsidRDefault="00295358">
      <w:pPr>
        <w:pStyle w:val="FootnoteText"/>
        <w:rPr>
          <w:rFonts w:ascii="Times New Roman" w:hAnsi="Times New Roman" w:cs="Times New Roman"/>
        </w:rPr>
      </w:pPr>
      <w:r w:rsidRPr="003D3A00">
        <w:rPr>
          <w:rStyle w:val="FootnoteReference"/>
          <w:rFonts w:ascii="Times New Roman" w:hAnsi="Times New Roman" w:cs="Times New Roman"/>
        </w:rPr>
        <w:footnoteRef/>
      </w:r>
      <w:r w:rsidRPr="003D3A00">
        <w:rPr>
          <w:rFonts w:ascii="Times New Roman" w:hAnsi="Times New Roman" w:cs="Times New Roman"/>
        </w:rPr>
        <w:t xml:space="preserve"> </w:t>
      </w:r>
      <w:hyperlink r:id="rId1" w:anchor="total-enrolled" w:history="1">
        <w:r w:rsidRPr="003D3A00">
          <w:rPr>
            <w:rStyle w:val="Hyperlink"/>
            <w:rFonts w:ascii="Times New Roman" w:hAnsi="Times New Roman" w:cs="Times New Roman"/>
          </w:rPr>
          <w:t>https://www.usac.org/about/emergency-broadband-benefit-program/emergency-broadband-benefit-program-enrollments-and-claims-tracker/#total-enrolled</w:t>
        </w:r>
      </w:hyperlink>
      <w:r w:rsidRPr="003D3A0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5649" w14:textId="77777777" w:rsidR="001B089B" w:rsidRDefault="001B0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7165" w14:textId="77777777" w:rsidR="001B089B" w:rsidRDefault="001B0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6E7C" w14:textId="77777777" w:rsidR="001B089B" w:rsidRDefault="001B0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1B5"/>
    <w:multiLevelType w:val="hybridMultilevel"/>
    <w:tmpl w:val="50427922"/>
    <w:lvl w:ilvl="0" w:tplc="4A646222">
      <w:start w:val="1"/>
      <w:numFmt w:val="decimal"/>
      <w:lvlText w:val="%1."/>
      <w:lvlJc w:val="left"/>
      <w:pPr>
        <w:ind w:left="360" w:firstLine="0"/>
      </w:pPr>
      <w:rPr>
        <w:rFonts w:hint="default"/>
      </w:rPr>
    </w:lvl>
    <w:lvl w:ilvl="1" w:tplc="42CE4EAE" w:tentative="1">
      <w:start w:val="1"/>
      <w:numFmt w:val="lowerLetter"/>
      <w:lvlText w:val="%2."/>
      <w:lvlJc w:val="left"/>
      <w:pPr>
        <w:ind w:left="1440" w:hanging="360"/>
      </w:pPr>
    </w:lvl>
    <w:lvl w:ilvl="2" w:tplc="D28E52DE" w:tentative="1">
      <w:start w:val="1"/>
      <w:numFmt w:val="lowerRoman"/>
      <w:lvlText w:val="%3."/>
      <w:lvlJc w:val="right"/>
      <w:pPr>
        <w:ind w:left="2160" w:hanging="180"/>
      </w:pPr>
    </w:lvl>
    <w:lvl w:ilvl="3" w:tplc="9594B9A4" w:tentative="1">
      <w:start w:val="1"/>
      <w:numFmt w:val="decimal"/>
      <w:lvlText w:val="%4."/>
      <w:lvlJc w:val="left"/>
      <w:pPr>
        <w:ind w:left="2880" w:hanging="360"/>
      </w:pPr>
    </w:lvl>
    <w:lvl w:ilvl="4" w:tplc="6A501C36" w:tentative="1">
      <w:start w:val="1"/>
      <w:numFmt w:val="lowerLetter"/>
      <w:lvlText w:val="%5."/>
      <w:lvlJc w:val="left"/>
      <w:pPr>
        <w:ind w:left="3600" w:hanging="360"/>
      </w:pPr>
    </w:lvl>
    <w:lvl w:ilvl="5" w:tplc="83DC3898" w:tentative="1">
      <w:start w:val="1"/>
      <w:numFmt w:val="lowerRoman"/>
      <w:lvlText w:val="%6."/>
      <w:lvlJc w:val="right"/>
      <w:pPr>
        <w:ind w:left="4320" w:hanging="180"/>
      </w:pPr>
    </w:lvl>
    <w:lvl w:ilvl="6" w:tplc="6C080150" w:tentative="1">
      <w:start w:val="1"/>
      <w:numFmt w:val="decimal"/>
      <w:lvlText w:val="%7."/>
      <w:lvlJc w:val="left"/>
      <w:pPr>
        <w:ind w:left="5040" w:hanging="360"/>
      </w:pPr>
    </w:lvl>
    <w:lvl w:ilvl="7" w:tplc="B226C8A6" w:tentative="1">
      <w:start w:val="1"/>
      <w:numFmt w:val="lowerLetter"/>
      <w:lvlText w:val="%8."/>
      <w:lvlJc w:val="left"/>
      <w:pPr>
        <w:ind w:left="5760" w:hanging="360"/>
      </w:pPr>
    </w:lvl>
    <w:lvl w:ilvl="8" w:tplc="2BDCEB6A" w:tentative="1">
      <w:start w:val="1"/>
      <w:numFmt w:val="lowerRoman"/>
      <w:lvlText w:val="%9."/>
      <w:lvlJc w:val="right"/>
      <w:pPr>
        <w:ind w:left="6480" w:hanging="180"/>
      </w:pPr>
    </w:lvl>
  </w:abstractNum>
  <w:abstractNum w:abstractNumId="1" w15:restartNumberingAfterBreak="0">
    <w:nsid w:val="112B5D01"/>
    <w:multiLevelType w:val="hybridMultilevel"/>
    <w:tmpl w:val="0D2EDB64"/>
    <w:lvl w:ilvl="0" w:tplc="7116C4B2">
      <w:start w:val="1"/>
      <w:numFmt w:val="decimal"/>
      <w:lvlText w:val="%1."/>
      <w:lvlJc w:val="left"/>
      <w:pPr>
        <w:ind w:left="1080" w:hanging="360"/>
      </w:pPr>
      <w:rPr>
        <w:rFonts w:hint="default"/>
      </w:rPr>
    </w:lvl>
    <w:lvl w:ilvl="1" w:tplc="75DCD8D0" w:tentative="1">
      <w:start w:val="1"/>
      <w:numFmt w:val="lowerLetter"/>
      <w:lvlText w:val="%2."/>
      <w:lvlJc w:val="left"/>
      <w:pPr>
        <w:ind w:left="1800" w:hanging="360"/>
      </w:pPr>
    </w:lvl>
    <w:lvl w:ilvl="2" w:tplc="2EA6DDD2" w:tentative="1">
      <w:start w:val="1"/>
      <w:numFmt w:val="lowerRoman"/>
      <w:lvlText w:val="%3."/>
      <w:lvlJc w:val="right"/>
      <w:pPr>
        <w:ind w:left="2520" w:hanging="180"/>
      </w:pPr>
    </w:lvl>
    <w:lvl w:ilvl="3" w:tplc="84E0F022" w:tentative="1">
      <w:start w:val="1"/>
      <w:numFmt w:val="decimal"/>
      <w:lvlText w:val="%4."/>
      <w:lvlJc w:val="left"/>
      <w:pPr>
        <w:ind w:left="3240" w:hanging="360"/>
      </w:pPr>
    </w:lvl>
    <w:lvl w:ilvl="4" w:tplc="06E84212" w:tentative="1">
      <w:start w:val="1"/>
      <w:numFmt w:val="lowerLetter"/>
      <w:lvlText w:val="%5."/>
      <w:lvlJc w:val="left"/>
      <w:pPr>
        <w:ind w:left="3960" w:hanging="360"/>
      </w:pPr>
    </w:lvl>
    <w:lvl w:ilvl="5" w:tplc="035AE124" w:tentative="1">
      <w:start w:val="1"/>
      <w:numFmt w:val="lowerRoman"/>
      <w:lvlText w:val="%6."/>
      <w:lvlJc w:val="right"/>
      <w:pPr>
        <w:ind w:left="4680" w:hanging="180"/>
      </w:pPr>
    </w:lvl>
    <w:lvl w:ilvl="6" w:tplc="C8F858DE" w:tentative="1">
      <w:start w:val="1"/>
      <w:numFmt w:val="decimal"/>
      <w:lvlText w:val="%7."/>
      <w:lvlJc w:val="left"/>
      <w:pPr>
        <w:ind w:left="5400" w:hanging="360"/>
      </w:pPr>
    </w:lvl>
    <w:lvl w:ilvl="7" w:tplc="9E62BF0C" w:tentative="1">
      <w:start w:val="1"/>
      <w:numFmt w:val="lowerLetter"/>
      <w:lvlText w:val="%8."/>
      <w:lvlJc w:val="left"/>
      <w:pPr>
        <w:ind w:left="6120" w:hanging="360"/>
      </w:pPr>
    </w:lvl>
    <w:lvl w:ilvl="8" w:tplc="D5666666" w:tentative="1">
      <w:start w:val="1"/>
      <w:numFmt w:val="lowerRoman"/>
      <w:lvlText w:val="%9."/>
      <w:lvlJc w:val="right"/>
      <w:pPr>
        <w:ind w:left="6840" w:hanging="180"/>
      </w:pPr>
    </w:lvl>
  </w:abstractNum>
  <w:abstractNum w:abstractNumId="2" w15:restartNumberingAfterBreak="0">
    <w:nsid w:val="18A814D1"/>
    <w:multiLevelType w:val="hybridMultilevel"/>
    <w:tmpl w:val="9BAA3CD8"/>
    <w:lvl w:ilvl="0" w:tplc="938E5CA0">
      <w:start w:val="1133"/>
      <w:numFmt w:val="bullet"/>
      <w:lvlText w:val="-"/>
      <w:lvlJc w:val="left"/>
      <w:pPr>
        <w:ind w:left="1080" w:hanging="360"/>
      </w:pPr>
      <w:rPr>
        <w:rFonts w:ascii="Times New Roman" w:eastAsiaTheme="minorHAnsi" w:hAnsi="Times New Roman" w:cs="Times New Roman" w:hint="default"/>
      </w:rPr>
    </w:lvl>
    <w:lvl w:ilvl="1" w:tplc="0040EAB4">
      <w:start w:val="1"/>
      <w:numFmt w:val="bullet"/>
      <w:lvlText w:val="o"/>
      <w:lvlJc w:val="left"/>
      <w:pPr>
        <w:ind w:left="1800" w:hanging="360"/>
      </w:pPr>
      <w:rPr>
        <w:rFonts w:ascii="Courier New" w:hAnsi="Courier New" w:cs="Courier New" w:hint="default"/>
      </w:rPr>
    </w:lvl>
    <w:lvl w:ilvl="2" w:tplc="8A708454" w:tentative="1">
      <w:start w:val="1"/>
      <w:numFmt w:val="bullet"/>
      <w:lvlText w:val=""/>
      <w:lvlJc w:val="left"/>
      <w:pPr>
        <w:ind w:left="2520" w:hanging="360"/>
      </w:pPr>
      <w:rPr>
        <w:rFonts w:ascii="Wingdings" w:hAnsi="Wingdings" w:hint="default"/>
      </w:rPr>
    </w:lvl>
    <w:lvl w:ilvl="3" w:tplc="01B005A8" w:tentative="1">
      <w:start w:val="1"/>
      <w:numFmt w:val="bullet"/>
      <w:lvlText w:val=""/>
      <w:lvlJc w:val="left"/>
      <w:pPr>
        <w:ind w:left="3240" w:hanging="360"/>
      </w:pPr>
      <w:rPr>
        <w:rFonts w:ascii="Symbol" w:hAnsi="Symbol" w:hint="default"/>
      </w:rPr>
    </w:lvl>
    <w:lvl w:ilvl="4" w:tplc="81283E62" w:tentative="1">
      <w:start w:val="1"/>
      <w:numFmt w:val="bullet"/>
      <w:lvlText w:val="o"/>
      <w:lvlJc w:val="left"/>
      <w:pPr>
        <w:ind w:left="3960" w:hanging="360"/>
      </w:pPr>
      <w:rPr>
        <w:rFonts w:ascii="Courier New" w:hAnsi="Courier New" w:cs="Courier New" w:hint="default"/>
      </w:rPr>
    </w:lvl>
    <w:lvl w:ilvl="5" w:tplc="8D520B9A" w:tentative="1">
      <w:start w:val="1"/>
      <w:numFmt w:val="bullet"/>
      <w:lvlText w:val=""/>
      <w:lvlJc w:val="left"/>
      <w:pPr>
        <w:ind w:left="4680" w:hanging="360"/>
      </w:pPr>
      <w:rPr>
        <w:rFonts w:ascii="Wingdings" w:hAnsi="Wingdings" w:hint="default"/>
      </w:rPr>
    </w:lvl>
    <w:lvl w:ilvl="6" w:tplc="85FC8488" w:tentative="1">
      <w:start w:val="1"/>
      <w:numFmt w:val="bullet"/>
      <w:lvlText w:val=""/>
      <w:lvlJc w:val="left"/>
      <w:pPr>
        <w:ind w:left="5400" w:hanging="360"/>
      </w:pPr>
      <w:rPr>
        <w:rFonts w:ascii="Symbol" w:hAnsi="Symbol" w:hint="default"/>
      </w:rPr>
    </w:lvl>
    <w:lvl w:ilvl="7" w:tplc="EF04307A" w:tentative="1">
      <w:start w:val="1"/>
      <w:numFmt w:val="bullet"/>
      <w:lvlText w:val="o"/>
      <w:lvlJc w:val="left"/>
      <w:pPr>
        <w:ind w:left="6120" w:hanging="360"/>
      </w:pPr>
      <w:rPr>
        <w:rFonts w:ascii="Courier New" w:hAnsi="Courier New" w:cs="Courier New" w:hint="default"/>
      </w:rPr>
    </w:lvl>
    <w:lvl w:ilvl="8" w:tplc="34D66358" w:tentative="1">
      <w:start w:val="1"/>
      <w:numFmt w:val="bullet"/>
      <w:lvlText w:val=""/>
      <w:lvlJc w:val="left"/>
      <w:pPr>
        <w:ind w:left="6840" w:hanging="360"/>
      </w:pPr>
      <w:rPr>
        <w:rFonts w:ascii="Wingdings" w:hAnsi="Wingdings" w:hint="default"/>
      </w:rPr>
    </w:lvl>
  </w:abstractNum>
  <w:abstractNum w:abstractNumId="3" w15:restartNumberingAfterBreak="0">
    <w:nsid w:val="221E15F2"/>
    <w:multiLevelType w:val="hybridMultilevel"/>
    <w:tmpl w:val="3462E436"/>
    <w:lvl w:ilvl="0" w:tplc="85D48C3C">
      <w:start w:val="1"/>
      <w:numFmt w:val="decimal"/>
      <w:lvlText w:val="%1."/>
      <w:lvlJc w:val="left"/>
      <w:pPr>
        <w:ind w:left="720" w:hanging="360"/>
      </w:pPr>
    </w:lvl>
    <w:lvl w:ilvl="1" w:tplc="76B6B4DA">
      <w:start w:val="1"/>
      <w:numFmt w:val="lowerLetter"/>
      <w:lvlText w:val="%2."/>
      <w:lvlJc w:val="left"/>
      <w:pPr>
        <w:ind w:left="1440" w:hanging="360"/>
      </w:pPr>
    </w:lvl>
    <w:lvl w:ilvl="2" w:tplc="7CF6696A" w:tentative="1">
      <w:start w:val="1"/>
      <w:numFmt w:val="lowerRoman"/>
      <w:lvlText w:val="%3."/>
      <w:lvlJc w:val="right"/>
      <w:pPr>
        <w:ind w:left="2160" w:hanging="180"/>
      </w:pPr>
    </w:lvl>
    <w:lvl w:ilvl="3" w:tplc="9C2CF222" w:tentative="1">
      <w:start w:val="1"/>
      <w:numFmt w:val="decimal"/>
      <w:lvlText w:val="%4."/>
      <w:lvlJc w:val="left"/>
      <w:pPr>
        <w:ind w:left="2880" w:hanging="360"/>
      </w:pPr>
    </w:lvl>
    <w:lvl w:ilvl="4" w:tplc="95A8E3CC" w:tentative="1">
      <w:start w:val="1"/>
      <w:numFmt w:val="lowerLetter"/>
      <w:lvlText w:val="%5."/>
      <w:lvlJc w:val="left"/>
      <w:pPr>
        <w:ind w:left="3600" w:hanging="360"/>
      </w:pPr>
    </w:lvl>
    <w:lvl w:ilvl="5" w:tplc="CC209ACA" w:tentative="1">
      <w:start w:val="1"/>
      <w:numFmt w:val="lowerRoman"/>
      <w:lvlText w:val="%6."/>
      <w:lvlJc w:val="right"/>
      <w:pPr>
        <w:ind w:left="4320" w:hanging="180"/>
      </w:pPr>
    </w:lvl>
    <w:lvl w:ilvl="6" w:tplc="9F28587A" w:tentative="1">
      <w:start w:val="1"/>
      <w:numFmt w:val="decimal"/>
      <w:lvlText w:val="%7."/>
      <w:lvlJc w:val="left"/>
      <w:pPr>
        <w:ind w:left="5040" w:hanging="360"/>
      </w:pPr>
    </w:lvl>
    <w:lvl w:ilvl="7" w:tplc="AAAAD1B8" w:tentative="1">
      <w:start w:val="1"/>
      <w:numFmt w:val="lowerLetter"/>
      <w:lvlText w:val="%8."/>
      <w:lvlJc w:val="left"/>
      <w:pPr>
        <w:ind w:left="5760" w:hanging="360"/>
      </w:pPr>
    </w:lvl>
    <w:lvl w:ilvl="8" w:tplc="30BE633E" w:tentative="1">
      <w:start w:val="1"/>
      <w:numFmt w:val="lowerRoman"/>
      <w:lvlText w:val="%9."/>
      <w:lvlJc w:val="right"/>
      <w:pPr>
        <w:ind w:left="6480" w:hanging="180"/>
      </w:pPr>
    </w:lvl>
  </w:abstractNum>
  <w:abstractNum w:abstractNumId="4" w15:restartNumberingAfterBreak="0">
    <w:nsid w:val="2EA110F4"/>
    <w:multiLevelType w:val="hybridMultilevel"/>
    <w:tmpl w:val="36AEF94E"/>
    <w:lvl w:ilvl="0" w:tplc="556CA286">
      <w:start w:val="1"/>
      <w:numFmt w:val="decimal"/>
      <w:lvlText w:val="%1."/>
      <w:lvlJc w:val="left"/>
      <w:pPr>
        <w:ind w:left="720" w:hanging="360"/>
      </w:pPr>
    </w:lvl>
    <w:lvl w:ilvl="1" w:tplc="6EF07F56" w:tentative="1">
      <w:start w:val="1"/>
      <w:numFmt w:val="lowerLetter"/>
      <w:lvlText w:val="%2."/>
      <w:lvlJc w:val="left"/>
      <w:pPr>
        <w:ind w:left="1440" w:hanging="360"/>
      </w:pPr>
    </w:lvl>
    <w:lvl w:ilvl="2" w:tplc="8A90337C" w:tentative="1">
      <w:start w:val="1"/>
      <w:numFmt w:val="lowerRoman"/>
      <w:lvlText w:val="%3."/>
      <w:lvlJc w:val="right"/>
      <w:pPr>
        <w:ind w:left="2160" w:hanging="180"/>
      </w:pPr>
    </w:lvl>
    <w:lvl w:ilvl="3" w:tplc="89AE802C" w:tentative="1">
      <w:start w:val="1"/>
      <w:numFmt w:val="decimal"/>
      <w:lvlText w:val="%4."/>
      <w:lvlJc w:val="left"/>
      <w:pPr>
        <w:ind w:left="2880" w:hanging="360"/>
      </w:pPr>
    </w:lvl>
    <w:lvl w:ilvl="4" w:tplc="8B98BB7C" w:tentative="1">
      <w:start w:val="1"/>
      <w:numFmt w:val="lowerLetter"/>
      <w:lvlText w:val="%5."/>
      <w:lvlJc w:val="left"/>
      <w:pPr>
        <w:ind w:left="3600" w:hanging="360"/>
      </w:pPr>
    </w:lvl>
    <w:lvl w:ilvl="5" w:tplc="1E529A9C" w:tentative="1">
      <w:start w:val="1"/>
      <w:numFmt w:val="lowerRoman"/>
      <w:lvlText w:val="%6."/>
      <w:lvlJc w:val="right"/>
      <w:pPr>
        <w:ind w:left="4320" w:hanging="180"/>
      </w:pPr>
    </w:lvl>
    <w:lvl w:ilvl="6" w:tplc="EF90ECBE" w:tentative="1">
      <w:start w:val="1"/>
      <w:numFmt w:val="decimal"/>
      <w:lvlText w:val="%7."/>
      <w:lvlJc w:val="left"/>
      <w:pPr>
        <w:ind w:left="5040" w:hanging="360"/>
      </w:pPr>
    </w:lvl>
    <w:lvl w:ilvl="7" w:tplc="CD8AB4E6" w:tentative="1">
      <w:start w:val="1"/>
      <w:numFmt w:val="lowerLetter"/>
      <w:lvlText w:val="%8."/>
      <w:lvlJc w:val="left"/>
      <w:pPr>
        <w:ind w:left="5760" w:hanging="360"/>
      </w:pPr>
    </w:lvl>
    <w:lvl w:ilvl="8" w:tplc="73B41DE8" w:tentative="1">
      <w:start w:val="1"/>
      <w:numFmt w:val="lowerRoman"/>
      <w:lvlText w:val="%9."/>
      <w:lvlJc w:val="right"/>
      <w:pPr>
        <w:ind w:left="6480" w:hanging="180"/>
      </w:pPr>
    </w:lvl>
  </w:abstractNum>
  <w:abstractNum w:abstractNumId="5" w15:restartNumberingAfterBreak="0">
    <w:nsid w:val="32B5104B"/>
    <w:multiLevelType w:val="hybridMultilevel"/>
    <w:tmpl w:val="2A8CAEEA"/>
    <w:lvl w:ilvl="0" w:tplc="ABD0E914">
      <w:start w:val="1"/>
      <w:numFmt w:val="decimal"/>
      <w:lvlText w:val="%1."/>
      <w:lvlJc w:val="left"/>
      <w:pPr>
        <w:ind w:left="720" w:hanging="360"/>
      </w:pPr>
      <w:rPr>
        <w:rFonts w:hint="default"/>
      </w:rPr>
    </w:lvl>
    <w:lvl w:ilvl="1" w:tplc="6BA2B586" w:tentative="1">
      <w:start w:val="1"/>
      <w:numFmt w:val="lowerLetter"/>
      <w:lvlText w:val="%2."/>
      <w:lvlJc w:val="left"/>
      <w:pPr>
        <w:ind w:left="1440" w:hanging="360"/>
      </w:pPr>
    </w:lvl>
    <w:lvl w:ilvl="2" w:tplc="4A60D49C" w:tentative="1">
      <w:start w:val="1"/>
      <w:numFmt w:val="lowerRoman"/>
      <w:lvlText w:val="%3."/>
      <w:lvlJc w:val="right"/>
      <w:pPr>
        <w:ind w:left="2160" w:hanging="180"/>
      </w:pPr>
    </w:lvl>
    <w:lvl w:ilvl="3" w:tplc="EB16646A" w:tentative="1">
      <w:start w:val="1"/>
      <w:numFmt w:val="decimal"/>
      <w:lvlText w:val="%4."/>
      <w:lvlJc w:val="left"/>
      <w:pPr>
        <w:ind w:left="2880" w:hanging="360"/>
      </w:pPr>
    </w:lvl>
    <w:lvl w:ilvl="4" w:tplc="D07A63AC" w:tentative="1">
      <w:start w:val="1"/>
      <w:numFmt w:val="lowerLetter"/>
      <w:lvlText w:val="%5."/>
      <w:lvlJc w:val="left"/>
      <w:pPr>
        <w:ind w:left="3600" w:hanging="360"/>
      </w:pPr>
    </w:lvl>
    <w:lvl w:ilvl="5" w:tplc="30BA9CCE" w:tentative="1">
      <w:start w:val="1"/>
      <w:numFmt w:val="lowerRoman"/>
      <w:lvlText w:val="%6."/>
      <w:lvlJc w:val="right"/>
      <w:pPr>
        <w:ind w:left="4320" w:hanging="180"/>
      </w:pPr>
    </w:lvl>
    <w:lvl w:ilvl="6" w:tplc="F6DE53AE" w:tentative="1">
      <w:start w:val="1"/>
      <w:numFmt w:val="decimal"/>
      <w:lvlText w:val="%7."/>
      <w:lvlJc w:val="left"/>
      <w:pPr>
        <w:ind w:left="5040" w:hanging="360"/>
      </w:pPr>
    </w:lvl>
    <w:lvl w:ilvl="7" w:tplc="D42C41C2" w:tentative="1">
      <w:start w:val="1"/>
      <w:numFmt w:val="lowerLetter"/>
      <w:lvlText w:val="%8."/>
      <w:lvlJc w:val="left"/>
      <w:pPr>
        <w:ind w:left="5760" w:hanging="360"/>
      </w:pPr>
    </w:lvl>
    <w:lvl w:ilvl="8" w:tplc="2CD097D6" w:tentative="1">
      <w:start w:val="1"/>
      <w:numFmt w:val="lowerRoman"/>
      <w:lvlText w:val="%9."/>
      <w:lvlJc w:val="right"/>
      <w:pPr>
        <w:ind w:left="6480" w:hanging="180"/>
      </w:pPr>
    </w:lvl>
  </w:abstractNum>
  <w:abstractNum w:abstractNumId="6" w15:restartNumberingAfterBreak="0">
    <w:nsid w:val="433B010A"/>
    <w:multiLevelType w:val="hybridMultilevel"/>
    <w:tmpl w:val="45509374"/>
    <w:lvl w:ilvl="0" w:tplc="859E8928">
      <w:start w:val="1"/>
      <w:numFmt w:val="decimal"/>
      <w:lvlText w:val="%1."/>
      <w:lvlJc w:val="left"/>
      <w:pPr>
        <w:ind w:left="1080" w:hanging="360"/>
      </w:pPr>
      <w:rPr>
        <w:rFonts w:hint="default"/>
      </w:rPr>
    </w:lvl>
    <w:lvl w:ilvl="1" w:tplc="4E3A8F9A" w:tentative="1">
      <w:start w:val="1"/>
      <w:numFmt w:val="lowerLetter"/>
      <w:lvlText w:val="%2."/>
      <w:lvlJc w:val="left"/>
      <w:pPr>
        <w:ind w:left="1800" w:hanging="360"/>
      </w:pPr>
    </w:lvl>
    <w:lvl w:ilvl="2" w:tplc="B46E5EFE" w:tentative="1">
      <w:start w:val="1"/>
      <w:numFmt w:val="lowerRoman"/>
      <w:lvlText w:val="%3."/>
      <w:lvlJc w:val="right"/>
      <w:pPr>
        <w:ind w:left="2520" w:hanging="180"/>
      </w:pPr>
    </w:lvl>
    <w:lvl w:ilvl="3" w:tplc="9F38AE34" w:tentative="1">
      <w:start w:val="1"/>
      <w:numFmt w:val="decimal"/>
      <w:lvlText w:val="%4."/>
      <w:lvlJc w:val="left"/>
      <w:pPr>
        <w:ind w:left="3240" w:hanging="360"/>
      </w:pPr>
    </w:lvl>
    <w:lvl w:ilvl="4" w:tplc="A1E67E9A" w:tentative="1">
      <w:start w:val="1"/>
      <w:numFmt w:val="lowerLetter"/>
      <w:lvlText w:val="%5."/>
      <w:lvlJc w:val="left"/>
      <w:pPr>
        <w:ind w:left="3960" w:hanging="360"/>
      </w:pPr>
    </w:lvl>
    <w:lvl w:ilvl="5" w:tplc="760ACD2C" w:tentative="1">
      <w:start w:val="1"/>
      <w:numFmt w:val="lowerRoman"/>
      <w:lvlText w:val="%6."/>
      <w:lvlJc w:val="right"/>
      <w:pPr>
        <w:ind w:left="4680" w:hanging="180"/>
      </w:pPr>
    </w:lvl>
    <w:lvl w:ilvl="6" w:tplc="ACE08144" w:tentative="1">
      <w:start w:val="1"/>
      <w:numFmt w:val="decimal"/>
      <w:lvlText w:val="%7."/>
      <w:lvlJc w:val="left"/>
      <w:pPr>
        <w:ind w:left="5400" w:hanging="360"/>
      </w:pPr>
    </w:lvl>
    <w:lvl w:ilvl="7" w:tplc="856282B2" w:tentative="1">
      <w:start w:val="1"/>
      <w:numFmt w:val="lowerLetter"/>
      <w:lvlText w:val="%8."/>
      <w:lvlJc w:val="left"/>
      <w:pPr>
        <w:ind w:left="6120" w:hanging="360"/>
      </w:pPr>
    </w:lvl>
    <w:lvl w:ilvl="8" w:tplc="7E785092"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0F"/>
    <w:rsid w:val="000B586C"/>
    <w:rsid w:val="000E545E"/>
    <w:rsid w:val="000F600E"/>
    <w:rsid w:val="0010243E"/>
    <w:rsid w:val="001073F1"/>
    <w:rsid w:val="0016104E"/>
    <w:rsid w:val="00163703"/>
    <w:rsid w:val="00175FA2"/>
    <w:rsid w:val="001B089B"/>
    <w:rsid w:val="00201F01"/>
    <w:rsid w:val="0021764C"/>
    <w:rsid w:val="00224493"/>
    <w:rsid w:val="00295358"/>
    <w:rsid w:val="00315F4D"/>
    <w:rsid w:val="00340AC0"/>
    <w:rsid w:val="00392B5E"/>
    <w:rsid w:val="003D3A00"/>
    <w:rsid w:val="004064EE"/>
    <w:rsid w:val="004164C4"/>
    <w:rsid w:val="004307F1"/>
    <w:rsid w:val="00456BB2"/>
    <w:rsid w:val="00480A0F"/>
    <w:rsid w:val="004C1B9E"/>
    <w:rsid w:val="004F0A60"/>
    <w:rsid w:val="00500D1C"/>
    <w:rsid w:val="00525118"/>
    <w:rsid w:val="00544423"/>
    <w:rsid w:val="005A1CA6"/>
    <w:rsid w:val="005C0E76"/>
    <w:rsid w:val="005E2E85"/>
    <w:rsid w:val="00637F57"/>
    <w:rsid w:val="006A3376"/>
    <w:rsid w:val="00713A1B"/>
    <w:rsid w:val="00753FBB"/>
    <w:rsid w:val="00772510"/>
    <w:rsid w:val="007A2A81"/>
    <w:rsid w:val="007B7700"/>
    <w:rsid w:val="007F6C39"/>
    <w:rsid w:val="0081363E"/>
    <w:rsid w:val="00833284"/>
    <w:rsid w:val="0086441F"/>
    <w:rsid w:val="008829B9"/>
    <w:rsid w:val="008C14C9"/>
    <w:rsid w:val="00931A83"/>
    <w:rsid w:val="009616EF"/>
    <w:rsid w:val="009802EF"/>
    <w:rsid w:val="009B25FD"/>
    <w:rsid w:val="009C0295"/>
    <w:rsid w:val="00A06870"/>
    <w:rsid w:val="00A27A0A"/>
    <w:rsid w:val="00A3774C"/>
    <w:rsid w:val="00A8113B"/>
    <w:rsid w:val="00A835CB"/>
    <w:rsid w:val="00AD79F8"/>
    <w:rsid w:val="00B10186"/>
    <w:rsid w:val="00B86D1E"/>
    <w:rsid w:val="00B9550D"/>
    <w:rsid w:val="00BC0BEA"/>
    <w:rsid w:val="00BE3655"/>
    <w:rsid w:val="00C527BE"/>
    <w:rsid w:val="00C73A67"/>
    <w:rsid w:val="00C82FD0"/>
    <w:rsid w:val="00C850C2"/>
    <w:rsid w:val="00D305F6"/>
    <w:rsid w:val="00DC53CA"/>
    <w:rsid w:val="00E04B22"/>
    <w:rsid w:val="00E42676"/>
    <w:rsid w:val="00E514F7"/>
    <w:rsid w:val="00E551D0"/>
    <w:rsid w:val="00E668A7"/>
    <w:rsid w:val="00F128FA"/>
    <w:rsid w:val="00F477A2"/>
    <w:rsid w:val="00FA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FB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A0F"/>
    <w:pPr>
      <w:spacing w:after="0" w:line="240" w:lineRule="auto"/>
    </w:pPr>
  </w:style>
  <w:style w:type="paragraph" w:styleId="ListParagraph">
    <w:name w:val="List Paragraph"/>
    <w:basedOn w:val="Normal"/>
    <w:uiPriority w:val="34"/>
    <w:qFormat/>
    <w:rsid w:val="00F128FA"/>
    <w:pPr>
      <w:ind w:left="720"/>
      <w:contextualSpacing/>
    </w:pPr>
  </w:style>
  <w:style w:type="paragraph" w:styleId="FootnoteText">
    <w:name w:val="footnote text"/>
    <w:basedOn w:val="Normal"/>
    <w:link w:val="FootnoteTextChar"/>
    <w:uiPriority w:val="99"/>
    <w:semiHidden/>
    <w:unhideWhenUsed/>
    <w:rsid w:val="005E2E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E85"/>
    <w:rPr>
      <w:sz w:val="20"/>
      <w:szCs w:val="20"/>
    </w:rPr>
  </w:style>
  <w:style w:type="character" w:styleId="FootnoteReference">
    <w:name w:val="footnote reference"/>
    <w:basedOn w:val="DefaultParagraphFont"/>
    <w:uiPriority w:val="99"/>
    <w:semiHidden/>
    <w:unhideWhenUsed/>
    <w:rsid w:val="005E2E85"/>
    <w:rPr>
      <w:vertAlign w:val="superscript"/>
    </w:rPr>
  </w:style>
  <w:style w:type="character" w:styleId="Hyperlink">
    <w:name w:val="Hyperlink"/>
    <w:basedOn w:val="DefaultParagraphFont"/>
    <w:uiPriority w:val="99"/>
    <w:unhideWhenUsed/>
    <w:rsid w:val="005E2E85"/>
    <w:rPr>
      <w:color w:val="0563C1" w:themeColor="hyperlink"/>
      <w:u w:val="single"/>
    </w:rPr>
  </w:style>
  <w:style w:type="paragraph" w:styleId="BalloonText">
    <w:name w:val="Balloon Text"/>
    <w:basedOn w:val="Normal"/>
    <w:link w:val="BalloonTextChar"/>
    <w:uiPriority w:val="99"/>
    <w:semiHidden/>
    <w:unhideWhenUsed/>
    <w:rsid w:val="00416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C4"/>
    <w:rPr>
      <w:rFonts w:ascii="Segoe UI" w:hAnsi="Segoe UI" w:cs="Segoe UI"/>
      <w:sz w:val="18"/>
      <w:szCs w:val="18"/>
    </w:rPr>
  </w:style>
  <w:style w:type="paragraph" w:styleId="Header">
    <w:name w:val="header"/>
    <w:basedOn w:val="Normal"/>
    <w:link w:val="HeaderChar"/>
    <w:uiPriority w:val="99"/>
    <w:unhideWhenUsed/>
    <w:rsid w:val="00B10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86"/>
  </w:style>
  <w:style w:type="paragraph" w:styleId="Footer">
    <w:name w:val="footer"/>
    <w:basedOn w:val="Normal"/>
    <w:link w:val="FooterChar"/>
    <w:uiPriority w:val="99"/>
    <w:unhideWhenUsed/>
    <w:rsid w:val="00B1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86"/>
  </w:style>
  <w:style w:type="character" w:styleId="CommentReference">
    <w:name w:val="annotation reference"/>
    <w:basedOn w:val="DefaultParagraphFont"/>
    <w:uiPriority w:val="99"/>
    <w:semiHidden/>
    <w:unhideWhenUsed/>
    <w:rsid w:val="00C527BE"/>
    <w:rPr>
      <w:sz w:val="16"/>
      <w:szCs w:val="16"/>
    </w:rPr>
  </w:style>
  <w:style w:type="paragraph" w:styleId="CommentText">
    <w:name w:val="annotation text"/>
    <w:basedOn w:val="Normal"/>
    <w:link w:val="CommentTextChar"/>
    <w:uiPriority w:val="99"/>
    <w:semiHidden/>
    <w:unhideWhenUsed/>
    <w:rsid w:val="00C527BE"/>
    <w:pPr>
      <w:spacing w:line="240" w:lineRule="auto"/>
    </w:pPr>
    <w:rPr>
      <w:sz w:val="20"/>
      <w:szCs w:val="20"/>
    </w:rPr>
  </w:style>
  <w:style w:type="character" w:customStyle="1" w:styleId="CommentTextChar">
    <w:name w:val="Comment Text Char"/>
    <w:basedOn w:val="DefaultParagraphFont"/>
    <w:link w:val="CommentText"/>
    <w:uiPriority w:val="99"/>
    <w:semiHidden/>
    <w:rsid w:val="00C527BE"/>
    <w:rPr>
      <w:sz w:val="20"/>
      <w:szCs w:val="20"/>
    </w:rPr>
  </w:style>
  <w:style w:type="paragraph" w:styleId="CommentSubject">
    <w:name w:val="annotation subject"/>
    <w:basedOn w:val="CommentText"/>
    <w:next w:val="CommentText"/>
    <w:link w:val="CommentSubjectChar"/>
    <w:uiPriority w:val="99"/>
    <w:semiHidden/>
    <w:unhideWhenUsed/>
    <w:rsid w:val="00C527BE"/>
    <w:rPr>
      <w:b/>
      <w:bCs/>
    </w:rPr>
  </w:style>
  <w:style w:type="character" w:customStyle="1" w:styleId="CommentSubjectChar">
    <w:name w:val="Comment Subject Char"/>
    <w:basedOn w:val="CommentTextChar"/>
    <w:link w:val="CommentSubject"/>
    <w:uiPriority w:val="99"/>
    <w:semiHidden/>
    <w:rsid w:val="00C527BE"/>
    <w:rPr>
      <w:b/>
      <w:bCs/>
      <w:sz w:val="20"/>
      <w:szCs w:val="20"/>
    </w:rPr>
  </w:style>
  <w:style w:type="character" w:customStyle="1" w:styleId="person-link">
    <w:name w:val="person-link"/>
    <w:basedOn w:val="DefaultParagraphFont"/>
    <w:rsid w:val="00DC53CA"/>
  </w:style>
  <w:style w:type="character" w:customStyle="1" w:styleId="address">
    <w:name w:val="address"/>
    <w:basedOn w:val="DefaultParagraphFont"/>
    <w:rsid w:val="00DC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10464">
      <w:bodyDiv w:val="1"/>
      <w:marLeft w:val="0"/>
      <w:marRight w:val="0"/>
      <w:marTop w:val="0"/>
      <w:marBottom w:val="0"/>
      <w:divBdr>
        <w:top w:val="none" w:sz="0" w:space="0" w:color="auto"/>
        <w:left w:val="none" w:sz="0" w:space="0" w:color="auto"/>
        <w:bottom w:val="none" w:sz="0" w:space="0" w:color="auto"/>
        <w:right w:val="none" w:sz="0" w:space="0" w:color="auto"/>
      </w:divBdr>
      <w:divsChild>
        <w:div w:id="1960642758">
          <w:marLeft w:val="0"/>
          <w:marRight w:val="0"/>
          <w:marTop w:val="0"/>
          <w:marBottom w:val="0"/>
          <w:divBdr>
            <w:top w:val="none" w:sz="0" w:space="0" w:color="auto"/>
            <w:left w:val="none" w:sz="0" w:space="0" w:color="auto"/>
            <w:bottom w:val="none" w:sz="0" w:space="0" w:color="auto"/>
            <w:right w:val="none" w:sz="0" w:space="0" w:color="auto"/>
          </w:divBdr>
        </w:div>
        <w:div w:id="253323551">
          <w:marLeft w:val="0"/>
          <w:marRight w:val="0"/>
          <w:marTop w:val="0"/>
          <w:marBottom w:val="0"/>
          <w:divBdr>
            <w:top w:val="none" w:sz="0" w:space="0" w:color="auto"/>
            <w:left w:val="none" w:sz="0" w:space="0" w:color="auto"/>
            <w:bottom w:val="none" w:sz="0" w:space="0" w:color="auto"/>
            <w:right w:val="none" w:sz="0" w:space="0" w:color="auto"/>
          </w:divBdr>
        </w:div>
        <w:div w:id="1813866051">
          <w:marLeft w:val="0"/>
          <w:marRight w:val="0"/>
          <w:marTop w:val="0"/>
          <w:marBottom w:val="0"/>
          <w:divBdr>
            <w:top w:val="none" w:sz="0" w:space="0" w:color="auto"/>
            <w:left w:val="none" w:sz="0" w:space="0" w:color="auto"/>
            <w:bottom w:val="none" w:sz="0" w:space="0" w:color="auto"/>
            <w:right w:val="none" w:sz="0" w:space="0" w:color="auto"/>
          </w:divBdr>
        </w:div>
      </w:divsChild>
    </w:div>
    <w:div w:id="1014380627">
      <w:bodyDiv w:val="1"/>
      <w:marLeft w:val="0"/>
      <w:marRight w:val="0"/>
      <w:marTop w:val="0"/>
      <w:marBottom w:val="0"/>
      <w:divBdr>
        <w:top w:val="none" w:sz="0" w:space="0" w:color="auto"/>
        <w:left w:val="none" w:sz="0" w:space="0" w:color="auto"/>
        <w:bottom w:val="none" w:sz="0" w:space="0" w:color="auto"/>
        <w:right w:val="none" w:sz="0" w:space="0" w:color="auto"/>
      </w:divBdr>
    </w:div>
    <w:div w:id="1247687991">
      <w:bodyDiv w:val="1"/>
      <w:marLeft w:val="0"/>
      <w:marRight w:val="0"/>
      <w:marTop w:val="0"/>
      <w:marBottom w:val="0"/>
      <w:divBdr>
        <w:top w:val="none" w:sz="0" w:space="0" w:color="auto"/>
        <w:left w:val="none" w:sz="0" w:space="0" w:color="auto"/>
        <w:bottom w:val="none" w:sz="0" w:space="0" w:color="auto"/>
        <w:right w:val="none" w:sz="0" w:space="0" w:color="auto"/>
      </w:divBdr>
    </w:div>
    <w:div w:id="1483422509">
      <w:bodyDiv w:val="1"/>
      <w:marLeft w:val="0"/>
      <w:marRight w:val="0"/>
      <w:marTop w:val="0"/>
      <w:marBottom w:val="0"/>
      <w:divBdr>
        <w:top w:val="none" w:sz="0" w:space="0" w:color="auto"/>
        <w:left w:val="none" w:sz="0" w:space="0" w:color="auto"/>
        <w:bottom w:val="none" w:sz="0" w:space="0" w:color="auto"/>
        <w:right w:val="none" w:sz="0" w:space="0" w:color="auto"/>
      </w:divBdr>
    </w:div>
    <w:div w:id="14876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sac.org/about/emergency-broadband-benefit-program/emergency-broadband-benefit-program-enrollments-and-claims-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B2C8-EED0-3240-B0E5-0DFBDB48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2021-12-21T16:35:00Z</dcterms:created>
  <dcterms:modified xsi:type="dcterms:W3CDTF">2021-12-21T16:35:00Z</dcterms:modified>
</cp:coreProperties>
</file>